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76" w:rsidRDefault="00362027" w:rsidP="00362027">
      <w:pPr>
        <w:pStyle w:val="Tittel"/>
        <w:rPr>
          <w:sz w:val="18"/>
        </w:rPr>
      </w:pPr>
      <w:bookmarkStart w:id="0" w:name="_Toc365460482"/>
      <w:bookmarkStart w:id="1" w:name="_Toc365460481"/>
      <w:bookmarkStart w:id="2" w:name="_Toc365460479"/>
      <w:r>
        <w:rPr>
          <w:sz w:val="18"/>
        </w:rPr>
        <w:t xml:space="preserve">      </w:t>
      </w:r>
    </w:p>
    <w:p w:rsidR="00362027" w:rsidRDefault="00362027" w:rsidP="00362027">
      <w:pPr>
        <w:pStyle w:val="Tittel"/>
        <w:rPr>
          <w:b w:val="0"/>
        </w:rPr>
      </w:pPr>
      <w:r>
        <w:rPr>
          <w:rFonts w:ascii="Arial" w:hAnsi="Arial" w:cs="Arial"/>
        </w:rPr>
        <w:t>KRISEPLAN</w:t>
      </w:r>
      <w:bookmarkStart w:id="3" w:name="_GoBack"/>
      <w:bookmarkEnd w:id="3"/>
    </w:p>
    <w:p w:rsidR="00362027" w:rsidRPr="002B525C" w:rsidRDefault="00362027" w:rsidP="00362027">
      <w:pPr>
        <w:pStyle w:val="Tittel"/>
        <w:rPr>
          <w:b w:val="0"/>
        </w:rPr>
      </w:pPr>
      <w:r>
        <w:rPr>
          <w:b w:val="0"/>
        </w:rPr>
        <w:t xml:space="preserve"> bipolar lidelse</w:t>
      </w:r>
      <w:r w:rsidRPr="002B525C">
        <w:rPr>
          <w:b w:val="0"/>
        </w:rPr>
        <w:t xml:space="preserve">   </w:t>
      </w:r>
    </w:p>
    <w:p w:rsidR="00E5206F" w:rsidRDefault="00E5206F" w:rsidP="00362027">
      <w:pPr>
        <w:rPr>
          <w:sz w:val="36"/>
        </w:rPr>
      </w:pP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267335</wp:posOffset>
                </wp:positionV>
                <wp:extent cx="6057900" cy="1211580"/>
                <wp:effectExtent l="19050" t="19050" r="38100" b="4572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06F" w:rsidRPr="002B525C" w:rsidRDefault="00E5206F" w:rsidP="00E5206F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525C">
                              <w:rPr>
                                <w:rFonts w:ascii="Arial" w:hAnsi="Arial" w:cs="Arial"/>
                                <w:b/>
                              </w:rPr>
                              <w:t>Målsetting:</w:t>
                            </w:r>
                          </w:p>
                          <w:p w:rsidR="00E5206F" w:rsidRPr="001C6CAF" w:rsidRDefault="00E5206F" w:rsidP="00E5206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1C6CA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Kriseplan utarbeides sammen med pårørende i en stabil fase av sykdommen.</w:t>
                            </w:r>
                          </w:p>
                          <w:p w:rsidR="00E5206F" w:rsidRPr="001C6CAF" w:rsidRDefault="00E5206F" w:rsidP="00E5206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1C6CA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Kriseplan brukes som et hjelp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1C6CA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middel for pårørende og pasient for å forebygge og begrense omfanget av oppstemte og nedstemte perioder.</w:t>
                            </w:r>
                          </w:p>
                          <w:p w:rsidR="00E5206F" w:rsidRPr="001C6CAF" w:rsidRDefault="00E5206F" w:rsidP="00E5206F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1C6CA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Kriseplan skal være en avklaring mellom partene om hva som skal gjøres ved sykdomsepisoder.</w:t>
                            </w:r>
                          </w:p>
                          <w:p w:rsidR="00E5206F" w:rsidRPr="002B525C" w:rsidRDefault="00E5206F" w:rsidP="00E5206F">
                            <w:pPr>
                              <w:tabs>
                                <w:tab w:val="num" w:pos="709"/>
                              </w:tabs>
                              <w:ind w:left="709" w:hanging="709"/>
                              <w:rPr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11.25pt;margin-top:21.05pt;width:477pt;height:95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" strokeweight="4.5pt">
                <v:stroke linestyle="thinThick"/>
                <v:textbox>
                  <w:txbxContent>
                    <w:p w:rsidR="00E5206F" w:rsidRPr="002B525C" w:rsidRDefault="00E5206F" w:rsidP="00E5206F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B525C">
                        <w:rPr>
                          <w:rFonts w:ascii="Arial" w:hAnsi="Arial" w:cs="Arial"/>
                          <w:b/>
                        </w:rPr>
                        <w:t>Målsetting:</w:t>
                      </w:r>
                    </w:p>
                    <w:p w:rsidR="00E5206F" w:rsidRPr="001C6CAF" w:rsidRDefault="00E5206F" w:rsidP="00E5206F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1C6CA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Kriseplan utarbeides sammen med pårørende i en stabil fase av sykdommen.</w:t>
                      </w:r>
                    </w:p>
                    <w:p w:rsidR="00E5206F" w:rsidRPr="001C6CAF" w:rsidRDefault="00E5206F" w:rsidP="00E5206F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1C6CA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Kriseplan brukes som et hjelp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</w:t>
                      </w:r>
                      <w:r w:rsidRPr="001C6CA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middel for pårørende og pasient for å forebygge og begrense omfanget av oppstemte og nedstemte perioder.</w:t>
                      </w:r>
                    </w:p>
                    <w:p w:rsidR="00E5206F" w:rsidRPr="001C6CAF" w:rsidRDefault="00E5206F" w:rsidP="00E5206F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1C6CA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Kriseplan skal være en avklaring mellom partene om hva som skal gjøres ved sykdomsepisoder.</w:t>
                      </w:r>
                    </w:p>
                    <w:p w:rsidR="00E5206F" w:rsidRPr="002B525C" w:rsidRDefault="00E5206F" w:rsidP="00E5206F">
                      <w:pPr>
                        <w:tabs>
                          <w:tab w:val="num" w:pos="709"/>
                        </w:tabs>
                        <w:ind w:left="709" w:hanging="709"/>
                        <w:rPr>
                          <w:i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206F" w:rsidRDefault="00E5206F" w:rsidP="00E5206F">
      <w:pPr>
        <w:pStyle w:val="Overskrift1"/>
      </w:pPr>
    </w:p>
    <w:p w:rsidR="00E5206F" w:rsidRDefault="00E5206F" w:rsidP="00E5206F"/>
    <w:p w:rsidR="00E5206F" w:rsidRDefault="00E5206F" w:rsidP="00E5206F"/>
    <w:p w:rsidR="00E5206F" w:rsidRDefault="00E5206F" w:rsidP="00E5206F"/>
    <w:p w:rsidR="00E5206F" w:rsidRDefault="00E5206F" w:rsidP="00E5206F"/>
    <w:p w:rsidR="00E5206F" w:rsidRDefault="00E5206F" w:rsidP="00E5206F"/>
    <w:p w:rsidR="00E5206F" w:rsidRDefault="00E5206F" w:rsidP="00E5206F"/>
    <w:p w:rsidR="00E5206F" w:rsidRDefault="00E5206F" w:rsidP="00E5206F"/>
    <w:p w:rsidR="00E5206F" w:rsidRPr="00E5206F" w:rsidRDefault="00E5206F" w:rsidP="00E5206F">
      <w:pPr>
        <w:rPr>
          <w:rFonts w:ascii="Arial" w:hAnsi="Arial" w:cs="Arial"/>
          <w:bCs/>
        </w:rPr>
      </w:pPr>
      <w:r w:rsidRPr="00E5206F">
        <w:rPr>
          <w:rFonts w:ascii="Arial" w:hAnsi="Arial" w:cs="Arial"/>
          <w:bCs/>
        </w:rPr>
        <w:t>Mine tidligste sykdomstegn (hva sier familie og venner)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5206F" w:rsidTr="007D4CA2">
        <w:trPr>
          <w:jc w:val="center"/>
        </w:trPr>
        <w:tc>
          <w:tcPr>
            <w:tcW w:w="5291" w:type="dxa"/>
            <w:shd w:val="clear" w:color="auto" w:fill="E6E6E6"/>
          </w:tcPr>
          <w:p w:rsidR="00E5206F" w:rsidRPr="004606F0" w:rsidRDefault="00E5206F" w:rsidP="007D4CA2">
            <w:pPr>
              <w:jc w:val="center"/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Ved oppstemthet</w:t>
            </w:r>
          </w:p>
        </w:tc>
        <w:tc>
          <w:tcPr>
            <w:tcW w:w="5292" w:type="dxa"/>
            <w:shd w:val="clear" w:color="auto" w:fill="E6E6E6"/>
          </w:tcPr>
          <w:p w:rsidR="00E5206F" w:rsidRPr="004606F0" w:rsidRDefault="00E5206F" w:rsidP="007D4CA2">
            <w:pPr>
              <w:jc w:val="center"/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Ved nedstemthet</w:t>
            </w:r>
          </w:p>
        </w:tc>
      </w:tr>
      <w:tr w:rsidR="00E5206F" w:rsidTr="007D4CA2">
        <w:trPr>
          <w:jc w:val="center"/>
        </w:trPr>
        <w:tc>
          <w:tcPr>
            <w:tcW w:w="5291" w:type="dxa"/>
            <w:shd w:val="clear" w:color="auto" w:fill="auto"/>
          </w:tcPr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1.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2.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3.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</w:tc>
        <w:tc>
          <w:tcPr>
            <w:tcW w:w="5292" w:type="dxa"/>
            <w:shd w:val="clear" w:color="auto" w:fill="auto"/>
          </w:tcPr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1.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2.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3.</w:t>
            </w:r>
          </w:p>
        </w:tc>
      </w:tr>
    </w:tbl>
    <w:p w:rsidR="00E5206F" w:rsidRDefault="00E5206F" w:rsidP="00E5206F"/>
    <w:p w:rsidR="00E5206F" w:rsidRPr="00E5206F" w:rsidRDefault="00E5206F" w:rsidP="00E5206F">
      <w:pPr>
        <w:rPr>
          <w:b/>
          <w:bCs/>
        </w:rPr>
      </w:pPr>
      <w:r w:rsidRPr="00E5206F">
        <w:rPr>
          <w:rFonts w:ascii="Arial" w:hAnsi="Arial" w:cs="Arial"/>
          <w:bCs/>
        </w:rPr>
        <w:t>Tiltak jeg kan sette i verk på egen hånd for å snu utviklingen (hjemmebehandling)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5206F" w:rsidRPr="004606F0" w:rsidTr="007D4CA2">
        <w:tc>
          <w:tcPr>
            <w:tcW w:w="5291" w:type="dxa"/>
            <w:shd w:val="clear" w:color="auto" w:fill="E6E6E6"/>
          </w:tcPr>
          <w:p w:rsidR="00E5206F" w:rsidRPr="004606F0" w:rsidRDefault="00E5206F" w:rsidP="007D4CA2">
            <w:pPr>
              <w:jc w:val="center"/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Ved oppstemthet</w:t>
            </w:r>
          </w:p>
        </w:tc>
        <w:tc>
          <w:tcPr>
            <w:tcW w:w="5292" w:type="dxa"/>
            <w:shd w:val="clear" w:color="auto" w:fill="E6E6E6"/>
          </w:tcPr>
          <w:p w:rsidR="00E5206F" w:rsidRPr="004606F0" w:rsidRDefault="00E5206F" w:rsidP="007D4CA2">
            <w:pPr>
              <w:jc w:val="center"/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Ved nedstemthet</w:t>
            </w:r>
          </w:p>
        </w:tc>
      </w:tr>
      <w:tr w:rsidR="00E5206F" w:rsidRPr="004606F0" w:rsidTr="007D4CA2">
        <w:tc>
          <w:tcPr>
            <w:tcW w:w="5291" w:type="dxa"/>
            <w:shd w:val="clear" w:color="auto" w:fill="auto"/>
          </w:tcPr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1.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2.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3.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</w:tc>
        <w:tc>
          <w:tcPr>
            <w:tcW w:w="5292" w:type="dxa"/>
            <w:shd w:val="clear" w:color="auto" w:fill="auto"/>
          </w:tcPr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1.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2.</w:t>
            </w: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</w:p>
          <w:p w:rsidR="00E5206F" w:rsidRPr="004606F0" w:rsidRDefault="00E5206F" w:rsidP="007D4CA2">
            <w:pPr>
              <w:rPr>
                <w:rFonts w:ascii="Arial" w:hAnsi="Arial" w:cs="Arial"/>
              </w:rPr>
            </w:pPr>
            <w:r w:rsidRPr="004606F0">
              <w:rPr>
                <w:rFonts w:ascii="Arial" w:hAnsi="Arial" w:cs="Arial"/>
              </w:rPr>
              <w:t>3.</w:t>
            </w:r>
          </w:p>
        </w:tc>
      </w:tr>
    </w:tbl>
    <w:p w:rsidR="00E5206F" w:rsidRDefault="00E5206F" w:rsidP="00E5206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206F" w:rsidRPr="00E5206F" w:rsidTr="007D4CA2">
        <w:tc>
          <w:tcPr>
            <w:tcW w:w="9211" w:type="dxa"/>
            <w:tcBorders>
              <w:top w:val="nil"/>
            </w:tcBorders>
          </w:tcPr>
          <w:p w:rsidR="00E5206F" w:rsidRPr="00E5206F" w:rsidRDefault="00E5206F" w:rsidP="007D4CA2">
            <w:r w:rsidRPr="00E5206F">
              <w:rPr>
                <w:rFonts w:ascii="Arial" w:hAnsi="Arial" w:cs="Arial"/>
              </w:rPr>
              <w:t>Aktiviteter jeg bør unngå</w:t>
            </w:r>
          </w:p>
          <w:p w:rsidR="00E5206F" w:rsidRPr="00E5206F" w:rsidRDefault="00E5206F" w:rsidP="007D4CA2"/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/>
          <w:p w:rsidR="00E5206F" w:rsidRPr="00E5206F" w:rsidRDefault="00E5206F" w:rsidP="007D4CA2"/>
        </w:tc>
      </w:tr>
    </w:tbl>
    <w:p w:rsidR="00E5206F" w:rsidRDefault="00E5206F" w:rsidP="00E5206F">
      <w:pPr>
        <w:rPr>
          <w:rFonts w:ascii="Arial" w:hAnsi="Arial" w:cs="Arial"/>
        </w:rPr>
      </w:pPr>
    </w:p>
    <w:p w:rsidR="006C6559" w:rsidRPr="00E5206F" w:rsidRDefault="006C6559" w:rsidP="00E520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206F" w:rsidRPr="00E5206F" w:rsidTr="007D4CA2">
        <w:tc>
          <w:tcPr>
            <w:tcW w:w="9211" w:type="dxa"/>
            <w:tcBorders>
              <w:top w:val="nil"/>
            </w:tcBorders>
          </w:tcPr>
          <w:p w:rsidR="00E5206F" w:rsidRPr="00E5206F" w:rsidRDefault="00E5206F" w:rsidP="007D4CA2">
            <w:r w:rsidRPr="00E5206F">
              <w:rPr>
                <w:rFonts w:ascii="Arial" w:hAnsi="Arial" w:cs="Arial"/>
              </w:rPr>
              <w:t>Kritiske perioder (stress, årstidsvariasjoner)</w:t>
            </w:r>
          </w:p>
          <w:p w:rsidR="00E5206F" w:rsidRPr="00E5206F" w:rsidRDefault="00E5206F" w:rsidP="007D4CA2"/>
        </w:tc>
      </w:tr>
      <w:tr w:rsidR="00E5206F" w:rsidRPr="00E5206F" w:rsidTr="007D4CA2">
        <w:tc>
          <w:tcPr>
            <w:tcW w:w="9211" w:type="dxa"/>
            <w:tcBorders>
              <w:top w:val="nil"/>
              <w:bottom w:val="single" w:sz="4" w:space="0" w:color="auto"/>
            </w:tcBorders>
          </w:tcPr>
          <w:p w:rsidR="00E5206F" w:rsidRPr="00E5206F" w:rsidRDefault="00E5206F" w:rsidP="007D4CA2">
            <w:pPr>
              <w:rPr>
                <w:rFonts w:ascii="Arial" w:hAnsi="Arial" w:cs="Arial"/>
              </w:rPr>
            </w:pPr>
          </w:p>
          <w:p w:rsidR="00E5206F" w:rsidRPr="00E5206F" w:rsidRDefault="00E5206F" w:rsidP="007D4CA2">
            <w:pPr>
              <w:rPr>
                <w:rFonts w:ascii="Arial" w:hAnsi="Arial" w:cs="Arial"/>
              </w:rPr>
            </w:pPr>
          </w:p>
        </w:tc>
      </w:tr>
    </w:tbl>
    <w:p w:rsidR="00E5206F" w:rsidRDefault="00E5206F" w:rsidP="00E5206F">
      <w:pPr>
        <w:rPr>
          <w:rFonts w:ascii="Arial" w:hAnsi="Arial" w:cs="Arial"/>
          <w:bCs/>
        </w:rPr>
      </w:pPr>
    </w:p>
    <w:p w:rsidR="006C6559" w:rsidRDefault="006C6559" w:rsidP="00E5206F">
      <w:pPr>
        <w:rPr>
          <w:rFonts w:ascii="Arial" w:hAnsi="Arial" w:cs="Arial"/>
          <w:bCs/>
        </w:rPr>
      </w:pPr>
    </w:p>
    <w:p w:rsidR="006C6559" w:rsidRDefault="006C6559" w:rsidP="00E5206F">
      <w:pPr>
        <w:rPr>
          <w:rFonts w:ascii="Arial" w:hAnsi="Arial" w:cs="Arial"/>
          <w:bCs/>
        </w:rPr>
      </w:pPr>
    </w:p>
    <w:p w:rsidR="006C6559" w:rsidRDefault="006C6559" w:rsidP="00E5206F">
      <w:pPr>
        <w:rPr>
          <w:rFonts w:ascii="Arial" w:hAnsi="Arial" w:cs="Arial"/>
          <w:bCs/>
        </w:rPr>
      </w:pPr>
    </w:p>
    <w:p w:rsidR="006C6559" w:rsidRDefault="006C6559" w:rsidP="00E5206F">
      <w:pPr>
        <w:rPr>
          <w:rFonts w:ascii="Arial" w:hAnsi="Arial" w:cs="Arial"/>
          <w:bCs/>
        </w:rPr>
      </w:pPr>
    </w:p>
    <w:p w:rsidR="00647076" w:rsidRDefault="00647076" w:rsidP="00647076">
      <w:pPr>
        <w:rPr>
          <w:rFonts w:ascii="Arial" w:hAnsi="Arial" w:cs="Arial"/>
          <w:bCs/>
        </w:rPr>
      </w:pPr>
    </w:p>
    <w:p w:rsidR="00E5206F" w:rsidRPr="00E5206F" w:rsidRDefault="00647076" w:rsidP="006470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Dersom </w:t>
      </w:r>
      <w:r w:rsidR="00E5206F" w:rsidRPr="00E5206F">
        <w:rPr>
          <w:rFonts w:ascii="Arial" w:hAnsi="Arial" w:cs="Arial"/>
          <w:bCs/>
        </w:rPr>
        <w:t>jeg ikke greier å snu utviklingen på egen hånd.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206F" w:rsidRPr="00E5206F" w:rsidTr="007D4CA2">
        <w:tc>
          <w:tcPr>
            <w:tcW w:w="9211" w:type="dxa"/>
            <w:tcBorders>
              <w:top w:val="nil"/>
            </w:tcBorders>
          </w:tcPr>
          <w:p w:rsidR="00E5206F" w:rsidRPr="00E5206F" w:rsidRDefault="00E5206F" w:rsidP="007D4CA2">
            <w:r w:rsidRPr="00E5206F">
              <w:rPr>
                <w:rFonts w:ascii="Arial" w:hAnsi="Arial" w:cs="Arial"/>
                <w:bCs/>
              </w:rPr>
              <w:t>Hvem hører jeg på når jeg er i ferd med å bli syk (</w:t>
            </w:r>
            <w:r w:rsidRPr="00E5206F">
              <w:rPr>
                <w:rFonts w:ascii="Arial" w:hAnsi="Arial" w:cs="Arial"/>
              </w:rPr>
              <w:t>pårørende eller nøytral 3. part)</w:t>
            </w:r>
          </w:p>
          <w:p w:rsidR="00E5206F" w:rsidRPr="00E5206F" w:rsidRDefault="00E5206F" w:rsidP="007D4CA2"/>
        </w:tc>
      </w:tr>
      <w:tr w:rsidR="00E5206F" w:rsidTr="007D4CA2">
        <w:tc>
          <w:tcPr>
            <w:tcW w:w="9211" w:type="dxa"/>
          </w:tcPr>
          <w:p w:rsidR="00E5206F" w:rsidRDefault="00E5206F" w:rsidP="007D4CA2"/>
          <w:p w:rsidR="00E5206F" w:rsidRDefault="00E5206F" w:rsidP="007D4CA2"/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/>
          <w:p w:rsidR="00E5206F" w:rsidRPr="00E5206F" w:rsidRDefault="00E5206F" w:rsidP="007D4CA2"/>
        </w:tc>
      </w:tr>
    </w:tbl>
    <w:p w:rsidR="00E5206F" w:rsidRDefault="00E5206F" w:rsidP="00E5206F"/>
    <w:p w:rsidR="006C6559" w:rsidRPr="00E5206F" w:rsidRDefault="006C6559" w:rsidP="00E5206F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206F" w:rsidRPr="00E5206F" w:rsidTr="007D4CA2">
        <w:tc>
          <w:tcPr>
            <w:tcW w:w="9211" w:type="dxa"/>
            <w:tcBorders>
              <w:top w:val="nil"/>
            </w:tcBorders>
          </w:tcPr>
          <w:p w:rsidR="00E5206F" w:rsidRPr="00E5206F" w:rsidRDefault="00E5206F" w:rsidP="007D4CA2">
            <w:r w:rsidRPr="00E5206F">
              <w:rPr>
                <w:rFonts w:ascii="Arial" w:hAnsi="Arial" w:cs="Arial"/>
                <w:bCs/>
              </w:rPr>
              <w:t>Når og hvordan ønsker jeg at det sies ifra</w:t>
            </w:r>
          </w:p>
          <w:p w:rsidR="00E5206F" w:rsidRPr="00E5206F" w:rsidRDefault="00E5206F" w:rsidP="007D4CA2"/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/>
          <w:p w:rsidR="00E5206F" w:rsidRPr="00E5206F" w:rsidRDefault="00E5206F" w:rsidP="007D4CA2"/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/>
          <w:p w:rsidR="00E5206F" w:rsidRPr="00E5206F" w:rsidRDefault="00E5206F" w:rsidP="007D4CA2"/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/>
          <w:p w:rsidR="00E5206F" w:rsidRPr="00E5206F" w:rsidRDefault="00E5206F" w:rsidP="007D4CA2"/>
        </w:tc>
      </w:tr>
    </w:tbl>
    <w:p w:rsidR="00E5206F" w:rsidRPr="00E5206F" w:rsidRDefault="00E5206F" w:rsidP="00E5206F">
      <w:pPr>
        <w:rPr>
          <w:b/>
          <w:bCs/>
        </w:rPr>
      </w:pPr>
    </w:p>
    <w:p w:rsidR="00E5206F" w:rsidRPr="00E5206F" w:rsidRDefault="00E5206F" w:rsidP="00E5206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206F" w:rsidRPr="00E5206F" w:rsidTr="007D4CA2">
        <w:tc>
          <w:tcPr>
            <w:tcW w:w="9211" w:type="dxa"/>
            <w:tcBorders>
              <w:top w:val="nil"/>
            </w:tcBorders>
          </w:tcPr>
          <w:p w:rsidR="00E5206F" w:rsidRPr="00E5206F" w:rsidRDefault="00E5206F" w:rsidP="007D4CA2">
            <w:pPr>
              <w:rPr>
                <w:b/>
                <w:bCs/>
              </w:rPr>
            </w:pPr>
            <w:r w:rsidRPr="00E5206F">
              <w:rPr>
                <w:rFonts w:ascii="Arial" w:hAnsi="Arial" w:cs="Arial"/>
                <w:bCs/>
              </w:rPr>
              <w:t xml:space="preserve">Hvem i hjelpeapparatet skal kontaktes </w:t>
            </w:r>
          </w:p>
          <w:p w:rsidR="00E5206F" w:rsidRPr="00E5206F" w:rsidRDefault="00E5206F" w:rsidP="007D4CA2">
            <w:pPr>
              <w:rPr>
                <w:rFonts w:ascii="Arial" w:hAnsi="Arial" w:cs="Arial"/>
                <w:bCs/>
              </w:rPr>
            </w:pPr>
          </w:p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>
            <w:pPr>
              <w:rPr>
                <w:b/>
                <w:bCs/>
              </w:rPr>
            </w:pPr>
          </w:p>
          <w:p w:rsidR="00E5206F" w:rsidRPr="00E5206F" w:rsidRDefault="00E5206F" w:rsidP="007D4CA2">
            <w:pPr>
              <w:rPr>
                <w:b/>
                <w:bCs/>
              </w:rPr>
            </w:pPr>
          </w:p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>
            <w:pPr>
              <w:rPr>
                <w:b/>
                <w:bCs/>
              </w:rPr>
            </w:pPr>
          </w:p>
          <w:p w:rsidR="00E5206F" w:rsidRPr="00E5206F" w:rsidRDefault="00E5206F" w:rsidP="007D4CA2">
            <w:pPr>
              <w:rPr>
                <w:b/>
                <w:bCs/>
              </w:rPr>
            </w:pPr>
          </w:p>
        </w:tc>
      </w:tr>
      <w:tr w:rsidR="00E5206F" w:rsidRPr="00E5206F" w:rsidTr="007D4CA2">
        <w:tc>
          <w:tcPr>
            <w:tcW w:w="9211" w:type="dxa"/>
          </w:tcPr>
          <w:p w:rsidR="00E5206F" w:rsidRDefault="00E5206F" w:rsidP="007D4CA2">
            <w:pPr>
              <w:rPr>
                <w:rFonts w:ascii="Arial" w:hAnsi="Arial" w:cs="Arial"/>
                <w:bCs/>
              </w:rPr>
            </w:pPr>
          </w:p>
          <w:p w:rsidR="00E5206F" w:rsidRDefault="00E5206F" w:rsidP="007D4CA2">
            <w:pPr>
              <w:rPr>
                <w:rFonts w:ascii="Arial" w:hAnsi="Arial" w:cs="Arial"/>
                <w:bCs/>
              </w:rPr>
            </w:pPr>
          </w:p>
          <w:p w:rsidR="00E5206F" w:rsidRPr="00E5206F" w:rsidRDefault="00E5206F" w:rsidP="007D4CA2">
            <w:pPr>
              <w:rPr>
                <w:rFonts w:ascii="Arial" w:hAnsi="Arial" w:cs="Arial"/>
                <w:bCs/>
              </w:rPr>
            </w:pPr>
            <w:r w:rsidRPr="00E5206F">
              <w:rPr>
                <w:rFonts w:ascii="Arial" w:hAnsi="Arial" w:cs="Arial"/>
                <w:bCs/>
              </w:rPr>
              <w:t>Hvem tar ansvar for dette</w:t>
            </w:r>
          </w:p>
          <w:p w:rsidR="00E5206F" w:rsidRPr="00E5206F" w:rsidRDefault="00E5206F" w:rsidP="007D4CA2">
            <w:pPr>
              <w:rPr>
                <w:rFonts w:ascii="Arial" w:hAnsi="Arial" w:cs="Arial"/>
                <w:bCs/>
              </w:rPr>
            </w:pPr>
          </w:p>
        </w:tc>
      </w:tr>
      <w:tr w:rsidR="00E5206F" w:rsidRPr="00E5206F" w:rsidTr="007D4CA2">
        <w:tc>
          <w:tcPr>
            <w:tcW w:w="9211" w:type="dxa"/>
          </w:tcPr>
          <w:p w:rsidR="00E5206F" w:rsidRPr="00E5206F" w:rsidRDefault="00E5206F" w:rsidP="007D4CA2">
            <w:pPr>
              <w:rPr>
                <w:b/>
                <w:bCs/>
              </w:rPr>
            </w:pPr>
          </w:p>
          <w:p w:rsidR="00E5206F" w:rsidRPr="00E5206F" w:rsidRDefault="00E5206F" w:rsidP="007D4CA2">
            <w:pPr>
              <w:rPr>
                <w:b/>
                <w:bCs/>
              </w:rPr>
            </w:pPr>
          </w:p>
        </w:tc>
      </w:tr>
      <w:tr w:rsidR="00E5206F" w:rsidRPr="00E5206F" w:rsidTr="007D4CA2">
        <w:tc>
          <w:tcPr>
            <w:tcW w:w="9211" w:type="dxa"/>
            <w:tcBorders>
              <w:top w:val="nil"/>
              <w:bottom w:val="nil"/>
            </w:tcBorders>
          </w:tcPr>
          <w:p w:rsidR="00E5206F" w:rsidRPr="00E5206F" w:rsidRDefault="00E5206F" w:rsidP="007D4CA2">
            <w:pPr>
              <w:rPr>
                <w:rFonts w:ascii="Arial" w:hAnsi="Arial" w:cs="Arial"/>
                <w:bCs/>
              </w:rPr>
            </w:pPr>
          </w:p>
        </w:tc>
      </w:tr>
      <w:tr w:rsidR="00E5206F" w:rsidRPr="00E5206F" w:rsidTr="007D4CA2">
        <w:trPr>
          <w:trHeight w:val="71"/>
        </w:trPr>
        <w:tc>
          <w:tcPr>
            <w:tcW w:w="9211" w:type="dxa"/>
            <w:tcBorders>
              <w:top w:val="nil"/>
              <w:bottom w:val="nil"/>
            </w:tcBorders>
          </w:tcPr>
          <w:p w:rsidR="00E5206F" w:rsidRPr="00E5206F" w:rsidRDefault="00E5206F" w:rsidP="007D4CA2">
            <w:pPr>
              <w:rPr>
                <w:b/>
                <w:bCs/>
              </w:rPr>
            </w:pPr>
          </w:p>
        </w:tc>
      </w:tr>
      <w:tr w:rsidR="00E5206F" w:rsidRPr="00E5206F" w:rsidTr="007D4CA2">
        <w:tc>
          <w:tcPr>
            <w:tcW w:w="9211" w:type="dxa"/>
            <w:tcBorders>
              <w:top w:val="nil"/>
              <w:bottom w:val="nil"/>
            </w:tcBorders>
          </w:tcPr>
          <w:p w:rsidR="00E5206F" w:rsidRDefault="00E5206F" w:rsidP="007D4CA2">
            <w:pPr>
              <w:rPr>
                <w:rFonts w:ascii="Arial" w:hAnsi="Arial" w:cs="Arial"/>
                <w:bCs/>
              </w:rPr>
            </w:pPr>
            <w:r w:rsidRPr="00E5206F">
              <w:rPr>
                <w:rFonts w:ascii="Arial" w:hAnsi="Arial" w:cs="Arial"/>
                <w:bCs/>
              </w:rPr>
              <w:t>Annet</w:t>
            </w:r>
          </w:p>
          <w:p w:rsidR="006C6559" w:rsidRPr="00E5206F" w:rsidRDefault="006C6559" w:rsidP="007D4CA2">
            <w:pPr>
              <w:rPr>
                <w:rFonts w:ascii="Arial" w:hAnsi="Arial" w:cs="Arial"/>
                <w:bCs/>
              </w:rPr>
            </w:pPr>
          </w:p>
        </w:tc>
      </w:tr>
      <w:tr w:rsidR="006C6559" w:rsidRPr="00E5206F" w:rsidTr="007D4CA2">
        <w:tc>
          <w:tcPr>
            <w:tcW w:w="9211" w:type="dxa"/>
          </w:tcPr>
          <w:p w:rsidR="006C6559" w:rsidRPr="00E5206F" w:rsidRDefault="006C6559" w:rsidP="007D4CA2">
            <w:pPr>
              <w:rPr>
                <w:b/>
                <w:bCs/>
              </w:rPr>
            </w:pPr>
          </w:p>
          <w:p w:rsidR="006C6559" w:rsidRPr="00E5206F" w:rsidRDefault="006C6559" w:rsidP="007D4CA2">
            <w:pPr>
              <w:rPr>
                <w:b/>
                <w:bCs/>
              </w:rPr>
            </w:pPr>
          </w:p>
        </w:tc>
      </w:tr>
      <w:tr w:rsidR="00E5206F" w:rsidRPr="00E5206F" w:rsidTr="007D4CA2">
        <w:trPr>
          <w:trHeight w:val="71"/>
        </w:trPr>
        <w:tc>
          <w:tcPr>
            <w:tcW w:w="9211" w:type="dxa"/>
            <w:tcBorders>
              <w:top w:val="nil"/>
            </w:tcBorders>
          </w:tcPr>
          <w:p w:rsidR="00E5206F" w:rsidRDefault="00E5206F" w:rsidP="007D4CA2">
            <w:pPr>
              <w:rPr>
                <w:rFonts w:ascii="Arial" w:hAnsi="Arial" w:cs="Arial"/>
                <w:bCs/>
              </w:rPr>
            </w:pPr>
          </w:p>
          <w:p w:rsidR="006C6559" w:rsidRPr="00E5206F" w:rsidRDefault="006C6559" w:rsidP="007D4CA2">
            <w:pPr>
              <w:rPr>
                <w:rFonts w:ascii="Arial" w:hAnsi="Arial" w:cs="Arial"/>
                <w:bCs/>
              </w:rPr>
            </w:pPr>
          </w:p>
        </w:tc>
      </w:tr>
    </w:tbl>
    <w:p w:rsidR="00077207" w:rsidRDefault="00077207" w:rsidP="0007720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077207" w:rsidRPr="00077207" w:rsidRDefault="00077207" w:rsidP="00077207"/>
    <w:p w:rsidR="00E5206F" w:rsidRPr="006C6559" w:rsidRDefault="00E5206F" w:rsidP="006C6559">
      <w:pPr>
        <w:rPr>
          <w:rFonts w:ascii="Arial" w:hAnsi="Arial" w:cs="Arial"/>
          <w:bCs/>
        </w:rPr>
      </w:pPr>
      <w:r w:rsidRPr="006C6559">
        <w:rPr>
          <w:rFonts w:ascii="Arial" w:hAnsi="Arial" w:cs="Arial"/>
          <w:bCs/>
        </w:rPr>
        <w:t>Dato</w:t>
      </w:r>
      <w:r w:rsidRPr="006C6559">
        <w:rPr>
          <w:rFonts w:ascii="Arial" w:hAnsi="Arial" w:cs="Arial"/>
          <w:bCs/>
        </w:rPr>
        <w:tab/>
      </w:r>
    </w:p>
    <w:p w:rsidR="00077207" w:rsidRDefault="00077207" w:rsidP="006C6559">
      <w:pPr>
        <w:pStyle w:val="Overskrift2"/>
        <w:rPr>
          <w:rFonts w:ascii="Arial" w:hAnsi="Arial" w:cs="Arial"/>
          <w:b w:val="0"/>
          <w:sz w:val="24"/>
          <w:szCs w:val="24"/>
          <w:lang w:val="en-GB"/>
        </w:rPr>
      </w:pPr>
    </w:p>
    <w:p w:rsidR="00E5206F" w:rsidRPr="006C6559" w:rsidRDefault="00E5206F" w:rsidP="006C6559">
      <w:pPr>
        <w:pStyle w:val="Overskrift2"/>
        <w:rPr>
          <w:rFonts w:ascii="Arial" w:hAnsi="Arial" w:cs="Arial"/>
          <w:b w:val="0"/>
          <w:sz w:val="24"/>
          <w:szCs w:val="24"/>
          <w:lang w:val="en-GB"/>
        </w:rPr>
      </w:pPr>
      <w:r w:rsidRPr="00E5206F">
        <w:rPr>
          <w:rFonts w:ascii="Arial" w:hAnsi="Arial" w:cs="Arial"/>
          <w:b w:val="0"/>
          <w:sz w:val="24"/>
          <w:szCs w:val="24"/>
          <w:lang w:val="en-GB"/>
        </w:rPr>
        <w:tab/>
      </w:r>
      <w:r w:rsidRPr="00E5206F">
        <w:rPr>
          <w:rFonts w:ascii="Arial" w:hAnsi="Arial" w:cs="Arial"/>
          <w:b w:val="0"/>
          <w:sz w:val="24"/>
          <w:szCs w:val="24"/>
          <w:lang w:val="en-GB"/>
        </w:rPr>
        <w:tab/>
      </w:r>
    </w:p>
    <w:p w:rsidR="00E5206F" w:rsidRPr="004A3B2D" w:rsidRDefault="00E5206F" w:rsidP="00E5206F">
      <w:pPr>
        <w:rPr>
          <w:b/>
          <w:bCs/>
          <w:lang w:val="en-GB"/>
        </w:rPr>
      </w:pPr>
      <w:r w:rsidRPr="004A3B2D">
        <w:rPr>
          <w:b/>
          <w:bCs/>
          <w:lang w:val="en-GB"/>
        </w:rPr>
        <w:t>____________________</w:t>
      </w:r>
      <w:r w:rsidRPr="004A3B2D">
        <w:rPr>
          <w:b/>
          <w:bCs/>
          <w:lang w:val="en-GB"/>
        </w:rPr>
        <w:tab/>
      </w:r>
      <w:r w:rsidRPr="004A3B2D">
        <w:rPr>
          <w:b/>
          <w:bCs/>
          <w:lang w:val="en-GB"/>
        </w:rPr>
        <w:tab/>
      </w:r>
      <w:r w:rsidRPr="004A3B2D">
        <w:rPr>
          <w:b/>
          <w:bCs/>
          <w:lang w:val="en-GB"/>
        </w:rPr>
        <w:tab/>
      </w:r>
      <w:r w:rsidRPr="004A3B2D">
        <w:rPr>
          <w:b/>
          <w:bCs/>
          <w:lang w:val="en-GB"/>
        </w:rPr>
        <w:tab/>
      </w:r>
      <w:r w:rsidRPr="004A3B2D">
        <w:rPr>
          <w:b/>
          <w:bCs/>
          <w:lang w:val="en-GB"/>
        </w:rPr>
        <w:tab/>
      </w:r>
      <w:r w:rsidRPr="004A3B2D">
        <w:rPr>
          <w:b/>
          <w:bCs/>
          <w:lang w:val="en-GB"/>
        </w:rPr>
        <w:tab/>
        <w:t>______________________</w:t>
      </w:r>
    </w:p>
    <w:p w:rsidR="00E5206F" w:rsidRPr="004A3B2D" w:rsidRDefault="00E5206F" w:rsidP="00E5206F">
      <w:pPr>
        <w:rPr>
          <w:rFonts w:ascii="Arial" w:hAnsi="Arial" w:cs="Arial"/>
          <w:bCs/>
          <w:sz w:val="20"/>
          <w:szCs w:val="20"/>
          <w:lang w:val="en-GB"/>
        </w:rPr>
      </w:pPr>
      <w:r w:rsidRPr="004A3B2D">
        <w:rPr>
          <w:bCs/>
          <w:lang w:val="en-GB"/>
        </w:rPr>
        <w:t xml:space="preserve">            </w:t>
      </w:r>
      <w:proofErr w:type="gramStart"/>
      <w:r w:rsidRPr="004A3B2D">
        <w:rPr>
          <w:rFonts w:ascii="Arial" w:hAnsi="Arial" w:cs="Arial"/>
          <w:bCs/>
          <w:sz w:val="20"/>
          <w:szCs w:val="20"/>
          <w:lang w:val="en-GB"/>
        </w:rPr>
        <w:t>sign</w:t>
      </w:r>
      <w:proofErr w:type="gramEnd"/>
      <w:r w:rsidRPr="004A3B2D">
        <w:rPr>
          <w:rFonts w:ascii="Arial" w:hAnsi="Arial" w:cs="Arial"/>
          <w:bCs/>
          <w:sz w:val="20"/>
          <w:szCs w:val="20"/>
          <w:lang w:val="en-GB"/>
        </w:rPr>
        <w:t>.</w:t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</w:r>
      <w:r w:rsidRPr="004A3B2D">
        <w:rPr>
          <w:rFonts w:ascii="Arial" w:hAnsi="Arial" w:cs="Arial"/>
          <w:bCs/>
          <w:sz w:val="20"/>
          <w:szCs w:val="20"/>
          <w:lang w:val="en-GB"/>
        </w:rPr>
        <w:tab/>
        <w:t xml:space="preserve">   </w:t>
      </w:r>
      <w:r w:rsidRPr="004A3B2D">
        <w:rPr>
          <w:bCs/>
          <w:lang w:val="en-GB"/>
        </w:rPr>
        <w:t xml:space="preserve">    </w:t>
      </w:r>
      <w:proofErr w:type="gramStart"/>
      <w:r w:rsidRPr="004A3B2D">
        <w:rPr>
          <w:rFonts w:ascii="Arial" w:hAnsi="Arial" w:cs="Arial"/>
          <w:bCs/>
          <w:sz w:val="20"/>
          <w:szCs w:val="20"/>
          <w:lang w:val="en-GB"/>
        </w:rPr>
        <w:t>sign</w:t>
      </w:r>
      <w:proofErr w:type="gramEnd"/>
      <w:r w:rsidRPr="004A3B2D"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6C6559" w:rsidRDefault="006C6559" w:rsidP="006C6559"/>
    <w:p w:rsidR="00077207" w:rsidRDefault="00077207" w:rsidP="00445C0D">
      <w:pPr>
        <w:pStyle w:val="Overskrift1"/>
        <w:rPr>
          <w:rFonts w:ascii="Calibri" w:hAnsi="Calibri" w:cs="Calibri"/>
          <w:b/>
          <w:bCs/>
          <w:sz w:val="20"/>
          <w:szCs w:val="20"/>
        </w:rPr>
      </w:pPr>
    </w:p>
    <w:p w:rsidR="00445C0D" w:rsidRPr="005C617B" w:rsidRDefault="00445C0D" w:rsidP="00445C0D">
      <w:pPr>
        <w:pStyle w:val="Overskrift1"/>
        <w:rPr>
          <w:rFonts w:ascii="Calibri" w:hAnsi="Calibri" w:cs="Calibri"/>
          <w:b/>
          <w:bCs/>
          <w:sz w:val="36"/>
          <w:szCs w:val="36"/>
        </w:rPr>
      </w:pPr>
      <w:r w:rsidRPr="005C617B">
        <w:rPr>
          <w:rFonts w:ascii="Calibri" w:hAnsi="Calibri" w:cs="Calibri"/>
          <w:b/>
          <w:bCs/>
          <w:sz w:val="36"/>
          <w:szCs w:val="36"/>
        </w:rPr>
        <w:t>Symptomer ved bipolar lidelse</w:t>
      </w:r>
      <w:bookmarkEnd w:id="0"/>
    </w:p>
    <w:p w:rsidR="00445C0D" w:rsidRPr="002E5A0C" w:rsidRDefault="00445C0D" w:rsidP="00445C0D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445C0D" w:rsidRPr="008C72F3" w:rsidRDefault="00445C0D" w:rsidP="00445C0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121285</wp:posOffset>
                </wp:positionV>
                <wp:extent cx="342900" cy="0"/>
                <wp:effectExtent l="22860" t="67310" r="24765" b="7556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D2710" id="Rett linj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9.55pt" to="30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" strokeweight="2.25pt">
                <v:stroke endarrow="classic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101600</wp:posOffset>
                </wp:positionV>
                <wp:extent cx="457200" cy="0"/>
                <wp:effectExtent l="32385" t="66675" r="15240" b="66675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2DCA" id="Rett linje 1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pt,8pt" to="160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" strokeweight="2.25pt">
                <v:stroke endarrow="classic"/>
              </v:line>
            </w:pict>
          </mc:Fallback>
        </mc:AlternateContent>
      </w:r>
      <w:r w:rsidRPr="008C72F3">
        <w:rPr>
          <w:rFonts w:ascii="Calibri" w:hAnsi="Calibri" w:cs="Calibri"/>
          <w:b/>
          <w:bCs/>
          <w:sz w:val="28"/>
          <w:szCs w:val="28"/>
        </w:rPr>
        <w:t>v/manisk syndrom</w:t>
      </w:r>
      <w:r w:rsidRPr="008C72F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8C72F3">
        <w:rPr>
          <w:rFonts w:ascii="Calibri" w:hAnsi="Calibri" w:cs="Calibri"/>
          <w:b/>
          <w:bCs/>
          <w:sz w:val="28"/>
          <w:szCs w:val="28"/>
        </w:rPr>
        <w:t xml:space="preserve">   Psykisk funksjon</w:t>
      </w:r>
      <w:r w:rsidRPr="008C72F3">
        <w:rPr>
          <w:rFonts w:ascii="Calibri" w:hAnsi="Calibri" w:cs="Calibri"/>
          <w:b/>
          <w:bCs/>
          <w:sz w:val="28"/>
          <w:szCs w:val="28"/>
        </w:rPr>
        <w:tab/>
        <w:t xml:space="preserve">   v/melankolsk syndrom</w:t>
      </w:r>
    </w:p>
    <w:p w:rsidR="00445C0D" w:rsidRPr="00077207" w:rsidRDefault="00445C0D" w:rsidP="00445C0D">
      <w:pPr>
        <w:rPr>
          <w:rFonts w:ascii="Garamond" w:hAnsi="Garamond" w:cs="Garamond"/>
          <w:sz w:val="16"/>
          <w:szCs w:val="16"/>
        </w:rPr>
      </w:pPr>
    </w:p>
    <w:tbl>
      <w:tblPr>
        <w:tblStyle w:val="Tabellrutenett"/>
        <w:tblW w:w="4958" w:type="pct"/>
        <w:tblLook w:val="01E0" w:firstRow="1" w:lastRow="1" w:firstColumn="1" w:lastColumn="1" w:noHBand="0" w:noVBand="0"/>
      </w:tblPr>
      <w:tblGrid>
        <w:gridCol w:w="1615"/>
        <w:gridCol w:w="1702"/>
        <w:gridCol w:w="1990"/>
        <w:gridCol w:w="1979"/>
        <w:gridCol w:w="1700"/>
      </w:tblGrid>
      <w:tr w:rsidR="00445C0D" w:rsidRPr="008C72F3" w:rsidTr="00FB45FB">
        <w:trPr>
          <w:trHeight w:val="1332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ind w:firstLine="16"/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ind w:firstLine="1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Forhøyet, opprømt, men labil. Pasienten ler og vitser</w:t>
            </w: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Grunnstemning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Senket, trist, men pasienten gråter sjelden</w:t>
            </w: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1214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Høy</w:t>
            </w:r>
            <w:r w:rsidRPr="008C72F3">
              <w:rPr>
                <w:rFonts w:ascii="Calibri" w:hAnsi="Calibri" w:cs="Calibri"/>
                <w:sz w:val="22"/>
                <w:szCs w:val="22"/>
              </w:rPr>
              <w:t>. Pasienten føler seg selvsikker, betydningsfull, fornem, utkåret</w:t>
            </w: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Selvfølelse</w:t>
            </w:r>
          </w:p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Vrangforestillinger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Lav</w:t>
            </w:r>
            <w:r w:rsidRPr="008C72F3">
              <w:rPr>
                <w:rFonts w:ascii="Calibri" w:hAnsi="Calibri" w:cs="Calibri"/>
                <w:sz w:val="22"/>
                <w:szCs w:val="22"/>
              </w:rPr>
              <w:t>. Pasienten føler seg usikker, dårlig, uverdig, ussel, fortapt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780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Svak</w:t>
            </w:r>
            <w:r w:rsidRPr="008C72F3">
              <w:rPr>
                <w:rFonts w:ascii="Calibri" w:hAnsi="Calibri" w:cs="Calibri"/>
                <w:sz w:val="22"/>
                <w:szCs w:val="22"/>
              </w:rPr>
              <w:t>. Pasienten gir andre skyld, føler seg ufeilbarlig</w:t>
            </w: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Samvittighet</w:t>
            </w:r>
          </w:p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Vrangforestillinger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Sterk</w:t>
            </w:r>
            <w:r w:rsidRPr="008C72F3">
              <w:rPr>
                <w:rFonts w:ascii="Calibri" w:hAnsi="Calibri" w:cs="Calibri"/>
                <w:sz w:val="22"/>
                <w:szCs w:val="22"/>
              </w:rPr>
              <w:t>. Pasienten gir seg selv skylden, føler skyld, straff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413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Minsket. Føler seg vital</w:t>
            </w: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Søvnbehov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Økt. Pasienten føler seg trett</w:t>
            </w: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596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Optimistisk</w:t>
            </w: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Syn på fremtiden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Pessimistisk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590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Intens livsfølelse</w:t>
            </w: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Innstilling til døden</w:t>
            </w:r>
          </w:p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Ønsker seg død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1003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Skjerpet, hurtig, kreativ, springende, distrahert</w:t>
            </w: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Tankefunksjon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 xml:space="preserve">Treg, ukonsentrert, </w:t>
            </w:r>
            <w:r w:rsidR="00077207" w:rsidRPr="008C72F3">
              <w:rPr>
                <w:rFonts w:ascii="Calibri" w:hAnsi="Calibri" w:cs="Calibri"/>
                <w:sz w:val="22"/>
                <w:szCs w:val="22"/>
              </w:rPr>
              <w:t>idéfattig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586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Intenst engasjert, irritert</w:t>
            </w: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Følelsesmessig engasjement</w:t>
            </w:r>
          </w:p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Likegyldig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612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Hurtig, rastløs, overaktiv</w:t>
            </w: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Motorisk tempo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Langsom, hemmet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5C0D" w:rsidRPr="008C72F3" w:rsidTr="00FB45FB">
        <w:trPr>
          <w:trHeight w:val="690"/>
        </w:trPr>
        <w:tc>
          <w:tcPr>
            <w:tcW w:w="899" w:type="pct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E6E6E6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Øket drift, øket behov</w:t>
            </w:r>
          </w:p>
          <w:p w:rsidR="00445C0D" w:rsidRPr="008C72F3" w:rsidRDefault="00445C0D" w:rsidP="00FB45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2F3">
              <w:rPr>
                <w:rFonts w:ascii="Calibri" w:hAnsi="Calibri" w:cs="Calibri"/>
                <w:b/>
                <w:bCs/>
                <w:sz w:val="22"/>
                <w:szCs w:val="22"/>
              </w:rPr>
              <w:t>Seksualitet</w:t>
            </w:r>
          </w:p>
          <w:p w:rsidR="00445C0D" w:rsidRPr="008C72F3" w:rsidRDefault="00445C0D" w:rsidP="00FB45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E6E6E6"/>
            <w:vAlign w:val="center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  <w:r w:rsidRPr="008C72F3">
              <w:rPr>
                <w:rFonts w:ascii="Calibri" w:hAnsi="Calibri" w:cs="Calibri"/>
                <w:sz w:val="22"/>
                <w:szCs w:val="22"/>
              </w:rPr>
              <w:t>Sterkt nedsatt behov, minsket drift</w:t>
            </w:r>
          </w:p>
        </w:tc>
        <w:tc>
          <w:tcPr>
            <w:tcW w:w="946" w:type="pct"/>
          </w:tcPr>
          <w:p w:rsidR="00445C0D" w:rsidRPr="008C72F3" w:rsidRDefault="00445C0D" w:rsidP="00FB45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:rsidR="00E12DCB" w:rsidRDefault="00E12DCB" w:rsidP="00077207">
      <w:pPr>
        <w:pStyle w:val="Overskrift1"/>
        <w:rPr>
          <w:rFonts w:ascii="Calibri" w:hAnsi="Calibri" w:cs="Calibri"/>
          <w:b/>
          <w:bCs/>
          <w:sz w:val="36"/>
          <w:szCs w:val="36"/>
        </w:rPr>
      </w:pPr>
    </w:p>
    <w:sectPr w:rsidR="00E12DCB" w:rsidSect="001A6D2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60" w:rsidRDefault="00D17260" w:rsidP="00D17260">
      <w:r>
        <w:separator/>
      </w:r>
    </w:p>
  </w:endnote>
  <w:endnote w:type="continuationSeparator" w:id="0">
    <w:p w:rsidR="00D17260" w:rsidRDefault="00D17260" w:rsidP="00D1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6" w:rsidRDefault="00647076" w:rsidP="00647076">
    <w:pPr>
      <w:pStyle w:val="Bunntekst"/>
      <w:pBdr>
        <w:top w:val="single" w:sz="4" w:space="1" w:color="auto"/>
      </w:pBdr>
      <w:ind w:right="360"/>
      <w:jc w:val="center"/>
      <w:rPr>
        <w:rFonts w:ascii="Calibri" w:hAnsi="Calibri" w:cs="Calibri"/>
        <w:sz w:val="20"/>
        <w:szCs w:val="20"/>
      </w:rPr>
    </w:pPr>
    <w:r w:rsidRPr="006472A8">
      <w:rPr>
        <w:rFonts w:ascii="Calibri" w:hAnsi="Calibri" w:cs="Calibri"/>
        <w:sz w:val="20"/>
        <w:szCs w:val="20"/>
      </w:rPr>
      <w:t xml:space="preserve">Vedlegg til EQS-dokument 18401 Kriseplan, HNT, Klinikk for psykisk helsevern og rus. </w:t>
    </w:r>
  </w:p>
  <w:p w:rsidR="004C5217" w:rsidRPr="00647076" w:rsidRDefault="00647076" w:rsidP="00647076">
    <w:pPr>
      <w:pStyle w:val="Bunntekst"/>
      <w:pBdr>
        <w:top w:val="single" w:sz="4" w:space="1" w:color="auto"/>
      </w:pBdr>
      <w:ind w:right="360"/>
      <w:jc w:val="center"/>
      <w:rPr>
        <w:rFonts w:ascii="Calibri" w:hAnsi="Calibri" w:cs="Calibri"/>
        <w:sz w:val="20"/>
        <w:szCs w:val="20"/>
      </w:rPr>
    </w:pPr>
    <w:r w:rsidRPr="006472A8">
      <w:rPr>
        <w:rFonts w:ascii="Calibri" w:hAnsi="Calibri" w:cs="Calibri"/>
        <w:sz w:val="20"/>
        <w:szCs w:val="20"/>
      </w:rPr>
      <w:t>O</w:t>
    </w:r>
    <w:r>
      <w:rPr>
        <w:rFonts w:ascii="Calibri" w:hAnsi="Calibri" w:cs="Calibri"/>
        <w:sz w:val="20"/>
        <w:szCs w:val="20"/>
      </w:rPr>
      <w:t>ppdatert 01.09.13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60" w:rsidRDefault="00D17260" w:rsidP="00D17260">
      <w:r>
        <w:separator/>
      </w:r>
    </w:p>
  </w:footnote>
  <w:footnote w:type="continuationSeparator" w:id="0">
    <w:p w:rsidR="00D17260" w:rsidRDefault="00D17260" w:rsidP="00D1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60" w:rsidRDefault="00362027" w:rsidP="001A6D2B">
    <w:pPr>
      <w:pStyle w:val="Topptekst"/>
      <w:ind w:left="-142" w:firstLine="142"/>
      <w:jc w:val="center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890905</wp:posOffset>
              </wp:positionH>
              <wp:positionV relativeFrom="paragraph">
                <wp:posOffset>7620</wp:posOffset>
              </wp:positionV>
              <wp:extent cx="4010025" cy="34290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027" w:rsidRPr="00362027" w:rsidRDefault="00362027" w:rsidP="0036202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362027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Vedlegg til arbeid med kriseplan</w:t>
                          </w:r>
                        </w:p>
                        <w:p w:rsidR="00362027" w:rsidRPr="00362027" w:rsidRDefault="0036202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left:0;text-align:left;margin-left:70.15pt;margin-top:.6pt;width:315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" filled="f" stroked="f">
              <v:textbox>
                <w:txbxContent>
                  <w:p w:rsidR="00362027" w:rsidRPr="00362027" w:rsidRDefault="00362027" w:rsidP="0036202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FFFF" w:themeColor="background1"/>
                      </w:rPr>
                    </w:pPr>
                    <w:r w:rsidRPr="00362027">
                      <w:rPr>
                        <w:rFonts w:ascii="Calibri" w:hAnsi="Calibr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>Vedlegg til arbeid med kriseplan</w:t>
                    </w:r>
                  </w:p>
                  <w:p w:rsidR="00362027" w:rsidRPr="00362027" w:rsidRDefault="0036202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6472A8">
      <w:rPr>
        <w:noProof/>
        <w:sz w:val="20"/>
        <w:szCs w:val="20"/>
        <w:lang w:eastAsia="nb-NO"/>
      </w:rPr>
      <w:drawing>
        <wp:inline distT="0" distB="0" distL="0" distR="0" wp14:anchorId="321E11D9" wp14:editId="469F7604">
          <wp:extent cx="5695950" cy="466725"/>
          <wp:effectExtent l="0" t="0" r="0" b="0"/>
          <wp:docPr id="4" name="Bilde 3" descr="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26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BDE"/>
    <w:multiLevelType w:val="hybridMultilevel"/>
    <w:tmpl w:val="8442376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5D2"/>
    <w:multiLevelType w:val="hybridMultilevel"/>
    <w:tmpl w:val="4720ECB8"/>
    <w:lvl w:ilvl="0" w:tplc="F91EB7B6">
      <w:start w:val="11"/>
      <w:numFmt w:val="bullet"/>
      <w:lvlText w:val="-"/>
      <w:lvlJc w:val="left"/>
      <w:pPr>
        <w:ind w:left="1080" w:hanging="360"/>
      </w:pPr>
      <w:rPr>
        <w:rFonts w:ascii="Tahoma" w:eastAsia="Batang" w:hAnsi="Tahoma" w:cs="Tahoma" w:hint="default"/>
      </w:rPr>
    </w:lvl>
    <w:lvl w:ilvl="1" w:tplc="0036885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Verdana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5370C"/>
    <w:multiLevelType w:val="hybridMultilevel"/>
    <w:tmpl w:val="CB143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FD1"/>
    <w:multiLevelType w:val="hybridMultilevel"/>
    <w:tmpl w:val="0AB4FD2C"/>
    <w:lvl w:ilvl="0" w:tplc="24F2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96165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 w:tplc="9C90D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</w:rPr>
    </w:lvl>
    <w:lvl w:ilvl="3" w:tplc="9EBC22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</w:rPr>
    </w:lvl>
    <w:lvl w:ilvl="4" w:tplc="54EAE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 w:tplc="AD2296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cs="Verdana" w:hint="default"/>
      </w:rPr>
    </w:lvl>
    <w:lvl w:ilvl="6" w:tplc="01B25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</w:rPr>
    </w:lvl>
    <w:lvl w:ilvl="7" w:tplc="1E5E47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 w:tplc="9EC6AC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cs="Verdana" w:hint="default"/>
      </w:rPr>
    </w:lvl>
  </w:abstractNum>
  <w:abstractNum w:abstractNumId="4" w15:restartNumberingAfterBreak="0">
    <w:nsid w:val="38C948A2"/>
    <w:multiLevelType w:val="hybridMultilevel"/>
    <w:tmpl w:val="4C4A486C"/>
    <w:lvl w:ilvl="0" w:tplc="F8624C2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0316B"/>
    <w:multiLevelType w:val="hybridMultilevel"/>
    <w:tmpl w:val="4C387A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D0CD0"/>
    <w:multiLevelType w:val="hybridMultilevel"/>
    <w:tmpl w:val="4028BDC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21C87"/>
    <w:multiLevelType w:val="hybridMultilevel"/>
    <w:tmpl w:val="643263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179E0"/>
    <w:multiLevelType w:val="hybridMultilevel"/>
    <w:tmpl w:val="4C387A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19EA"/>
    <w:multiLevelType w:val="hybridMultilevel"/>
    <w:tmpl w:val="C86AF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40A1"/>
    <w:multiLevelType w:val="hybridMultilevel"/>
    <w:tmpl w:val="3EF81E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1D8A"/>
    <w:multiLevelType w:val="hybridMultilevel"/>
    <w:tmpl w:val="B75E24D0"/>
    <w:lvl w:ilvl="0" w:tplc="0414000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47"/>
    <w:rsid w:val="00077207"/>
    <w:rsid w:val="000D0C47"/>
    <w:rsid w:val="001A6D2B"/>
    <w:rsid w:val="00362027"/>
    <w:rsid w:val="00426ABE"/>
    <w:rsid w:val="00445C0D"/>
    <w:rsid w:val="004C5217"/>
    <w:rsid w:val="00647076"/>
    <w:rsid w:val="006C6559"/>
    <w:rsid w:val="007365FE"/>
    <w:rsid w:val="00850FA4"/>
    <w:rsid w:val="00C22D74"/>
    <w:rsid w:val="00D112CB"/>
    <w:rsid w:val="00D17260"/>
    <w:rsid w:val="00D748B3"/>
    <w:rsid w:val="00E12DCB"/>
    <w:rsid w:val="00E5206F"/>
    <w:rsid w:val="00E7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F55A2D-0A55-420B-AABE-221889B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D0C47"/>
    <w:pPr>
      <w:keepNext/>
      <w:outlineLvl w:val="0"/>
    </w:pPr>
    <w:rPr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1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0D0C47"/>
    <w:rPr>
      <w:rFonts w:ascii="Times New Roman" w:eastAsia="Times New Roman" w:hAnsi="Times New Roman" w:cs="Times New Roman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0C4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0C47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72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7260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172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7260"/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1A6D2B"/>
    <w:pPr>
      <w:ind w:left="720"/>
      <w:contextualSpacing/>
    </w:pPr>
  </w:style>
  <w:style w:type="paragraph" w:customStyle="1" w:styleId="Uthevetsitat">
    <w:name w:val="Uthevet sitat"/>
    <w:basedOn w:val="Normal"/>
    <w:rsid w:val="001A6D2B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hAnsi="Century Gothic" w:cs="Century Gothic"/>
      <w:i/>
      <w:color w:val="3682A2"/>
      <w:sz w:val="20"/>
      <w:szCs w:val="20"/>
      <w:lang w:val="en-US" w:bidi="hi-I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1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99"/>
    <w:rsid w:val="00D1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E5206F"/>
    <w:pPr>
      <w:jc w:val="center"/>
    </w:pPr>
    <w:rPr>
      <w:b/>
      <w:bCs/>
      <w:sz w:val="36"/>
      <w:szCs w:val="20"/>
    </w:rPr>
  </w:style>
  <w:style w:type="character" w:customStyle="1" w:styleId="TittelTegn">
    <w:name w:val="Tittel Tegn"/>
    <w:basedOn w:val="Standardskriftforavsnitt"/>
    <w:link w:val="Tittel"/>
    <w:rsid w:val="00E5206F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NormalWeb">
    <w:name w:val="Normal (Web)"/>
    <w:basedOn w:val="Normal"/>
    <w:uiPriority w:val="99"/>
    <w:semiHidden/>
    <w:unhideWhenUsed/>
    <w:rsid w:val="00362027"/>
    <w:pPr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4B8C-3F41-4BE9-8BEA-26B7023A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Bremnes, Olav</dc:creator>
  <cp:lastModifiedBy>Holthe, Anita Flasnes</cp:lastModifiedBy>
  <cp:revision>3</cp:revision>
  <dcterms:created xsi:type="dcterms:W3CDTF">2019-05-13T05:54:00Z</dcterms:created>
  <dcterms:modified xsi:type="dcterms:W3CDTF">2019-05-13T05:56:00Z</dcterms:modified>
</cp:coreProperties>
</file>