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98" w:rsidRDefault="004B4039" w:rsidP="00FF6B98">
      <w:pPr>
        <w:widowControl/>
        <w:overflowPunct/>
        <w:autoSpaceDE/>
        <w:autoSpaceDN/>
        <w:adjustRightInd/>
        <w:spacing w:before="150" w:line="480" w:lineRule="atLeast"/>
        <w:textAlignment w:val="auto"/>
        <w:rPr>
          <w:rFonts w:ascii="Arial" w:hAnsi="Arial" w:cs="Arial"/>
          <w:b/>
          <w:color w:val="222222"/>
          <w:sz w:val="30"/>
          <w:szCs w:val="30"/>
        </w:rPr>
      </w:pPr>
      <w:bookmarkStart w:id="0" w:name="_GoBack"/>
      <w:bookmarkEnd w:id="0"/>
      <w:r w:rsidRPr="004B4039">
        <w:rPr>
          <w:rFonts w:ascii="Arial" w:hAnsi="Arial" w:cs="Arial"/>
          <w:b/>
          <w:color w:val="222222"/>
          <w:sz w:val="30"/>
          <w:szCs w:val="30"/>
        </w:rPr>
        <w:t>Bakgrunnsinformasjon om pa</w:t>
      </w:r>
      <w:r w:rsidR="0025397E">
        <w:rPr>
          <w:rFonts w:ascii="Arial" w:hAnsi="Arial" w:cs="Arial"/>
          <w:b/>
          <w:color w:val="222222"/>
          <w:sz w:val="30"/>
          <w:szCs w:val="30"/>
        </w:rPr>
        <w:t>sientforløp galleveiskreft</w:t>
      </w:r>
    </w:p>
    <w:p w:rsidR="00193828" w:rsidRDefault="00193828" w:rsidP="00F84C73">
      <w:pPr>
        <w:widowControl/>
        <w:overflowPunct/>
        <w:autoSpaceDE/>
        <w:autoSpaceDN/>
        <w:adjustRightInd/>
        <w:spacing w:before="150" w:line="480" w:lineRule="atLeast"/>
        <w:ind w:right="2551"/>
        <w:textAlignment w:val="auto"/>
        <w:rPr>
          <w:noProof/>
        </w:rPr>
      </w:pPr>
    </w:p>
    <w:p w:rsidR="008B5D75" w:rsidRDefault="0025397E" w:rsidP="003212F4">
      <w:pPr>
        <w:widowControl/>
        <w:overflowPunct/>
        <w:autoSpaceDE/>
        <w:autoSpaceDN/>
        <w:adjustRightInd/>
        <w:spacing w:before="150" w:line="480" w:lineRule="atLeast"/>
        <w:ind w:left="4956" w:right="2551" w:firstLine="708"/>
        <w:textAlignment w:val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2" o:spid="_x0000_s1027" type="#_x0000_t202" style="position:absolute;left:0;text-align:left;margin-left:-6.35pt;margin-top:20.7pt;width:255pt;height:147.75pt;z-index:251657728;visibility:visible;mso-width-relative:margin;mso-height-relative:margin" stroked="f" strokeweight=".5pt">
            <v:textbox style="mso-next-textbox:#Tekstboks 2">
              <w:txbxContent>
                <w:p w:rsidR="00E81F51" w:rsidRPr="00005FDF" w:rsidRDefault="00E81F51" w:rsidP="00E81F51">
                  <w:pPr>
                    <w:widowControl/>
                    <w:overflowPunct/>
                    <w:autoSpaceDE/>
                    <w:adjustRightInd/>
                    <w:rPr>
                      <w:rFonts w:ascii="Arial" w:eastAsia="MS Mincho" w:hAnsi="Arial" w:cs="Arial"/>
                      <w:color w:val="FF0000"/>
                      <w:szCs w:val="24"/>
                    </w:rPr>
                  </w:pPr>
                  <w:r w:rsidRPr="00B04FF5">
                    <w:rPr>
                      <w:rFonts w:ascii="Arial" w:eastAsia="MS Mincho" w:hAnsi="Arial" w:cs="Arial"/>
                      <w:szCs w:val="24"/>
                    </w:rPr>
                    <w:t>Det standardiserte pasientforløpet tar for seg forløpet fra pasienten oppsøker fastlege og det konkluderes med mis</w:t>
                  </w:r>
                  <w:r w:rsidR="0025397E">
                    <w:rPr>
                      <w:rFonts w:ascii="Arial" w:eastAsia="MS Mincho" w:hAnsi="Arial" w:cs="Arial"/>
                      <w:szCs w:val="24"/>
                    </w:rPr>
                    <w:t>tanke om galleveiskreft</w:t>
                  </w:r>
                  <w:r w:rsidRPr="00B04FF5">
                    <w:rPr>
                      <w:rFonts w:ascii="Arial" w:eastAsia="MS Mincho" w:hAnsi="Arial" w:cs="Arial"/>
                      <w:szCs w:val="24"/>
                    </w:rPr>
                    <w:t xml:space="preserve">, via henvisning til spesialisttjenesten og kirurgisk behandling, behandling ved Kreftavdelingen og oppfølging/ kontroller hos både røntgenavdeling, fastlege og kirurg. </w:t>
                  </w:r>
                  <w:r w:rsidR="00005FDF" w:rsidRPr="00F84C73">
                    <w:rPr>
                      <w:rFonts w:ascii="Arial" w:eastAsia="MS Mincho" w:hAnsi="Arial" w:cs="Arial"/>
                      <w:szCs w:val="24"/>
                    </w:rPr>
                    <w:t>Galleveiskreft i denne sammenheng er kreft i gallegangene og ikke kreft i galleblæren</w:t>
                  </w:r>
                  <w:r w:rsidR="00005FDF" w:rsidRPr="00005FDF">
                    <w:rPr>
                      <w:rFonts w:ascii="Arial" w:eastAsia="MS Mincho" w:hAnsi="Arial" w:cs="Arial"/>
                      <w:color w:val="FF0000"/>
                      <w:szCs w:val="24"/>
                    </w:rPr>
                    <w:t xml:space="preserve">. </w:t>
                  </w:r>
                </w:p>
                <w:p w:rsidR="007711F7" w:rsidRPr="00005FDF" w:rsidRDefault="007711F7" w:rsidP="00E81F51">
                  <w:pPr>
                    <w:widowControl/>
                    <w:overflowPunct/>
                    <w:autoSpaceDE/>
                    <w:adjustRightInd/>
                    <w:rPr>
                      <w:rFonts w:ascii="Arial" w:eastAsia="MS Mincho" w:hAnsi="Arial" w:cs="Arial"/>
                      <w:color w:val="FF0000"/>
                      <w:szCs w:val="24"/>
                    </w:rPr>
                  </w:pPr>
                </w:p>
                <w:p w:rsidR="007711F7" w:rsidRPr="00B04FF5" w:rsidRDefault="007711F7" w:rsidP="00E81F51">
                  <w:pPr>
                    <w:widowControl/>
                    <w:overflowPunct/>
                    <w:autoSpaceDE/>
                    <w:adjustRightInd/>
                    <w:rPr>
                      <w:rFonts w:ascii="Arial" w:eastAsia="MS Mincho" w:hAnsi="Arial" w:cs="Arial"/>
                      <w:szCs w:val="24"/>
                    </w:rPr>
                  </w:pPr>
                </w:p>
                <w:p w:rsidR="00E81F51" w:rsidRDefault="00E81F51"/>
              </w:txbxContent>
            </v:textbox>
          </v:shape>
        </w:pict>
      </w:r>
      <w:r w:rsidR="00DB7854" w:rsidRPr="004611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style="width:207.75pt;height:180pt;visibility:visible">
            <v:imagedata r:id="rId8" o:title=""/>
          </v:shape>
        </w:pict>
      </w:r>
    </w:p>
    <w:p w:rsidR="00193828" w:rsidRDefault="00193828" w:rsidP="00193828">
      <w:pPr>
        <w:widowControl/>
        <w:overflowPunct/>
        <w:textAlignment w:val="auto"/>
        <w:rPr>
          <w:rFonts w:ascii="CalibriRegular" w:hAnsi="CalibriRegular" w:cs="CalibriRegular"/>
          <w:szCs w:val="24"/>
        </w:rPr>
      </w:pPr>
      <w:r>
        <w:rPr>
          <w:rFonts w:ascii="CalibriRegular" w:hAnsi="CalibriRegular" w:cs="CalibriRegular"/>
          <w:szCs w:val="24"/>
        </w:rPr>
        <w:t>Årlig diagnostiseres rundt 100-120 personer med kreft i gallegangene i Norge. Fem-års relativ overlevelse er 14 prosent for kvinner og 19 prosent for menn.</w:t>
      </w:r>
    </w:p>
    <w:p w:rsidR="00193828" w:rsidRDefault="00193828" w:rsidP="00193828">
      <w:pPr>
        <w:widowControl/>
        <w:overflowPunct/>
        <w:textAlignment w:val="auto"/>
        <w:rPr>
          <w:rFonts w:ascii="CalibriRegular" w:hAnsi="CalibriRegular" w:cs="CalibriRegular"/>
          <w:szCs w:val="24"/>
        </w:rPr>
      </w:pPr>
    </w:p>
    <w:p w:rsidR="001826E3" w:rsidRPr="00CE280E" w:rsidRDefault="001826E3" w:rsidP="001826E3">
      <w:pPr>
        <w:widowControl/>
        <w:overflowPunct/>
        <w:autoSpaceDE/>
        <w:autoSpaceDN/>
        <w:adjustRightInd/>
        <w:spacing w:before="150"/>
        <w:textAlignment w:val="auto"/>
        <w:rPr>
          <w:rFonts w:ascii="Arial" w:hAnsi="Arial" w:cs="Arial"/>
          <w:b/>
          <w:color w:val="111111"/>
          <w:szCs w:val="24"/>
        </w:rPr>
      </w:pPr>
      <w:r w:rsidRPr="00CE280E">
        <w:rPr>
          <w:rFonts w:ascii="Arial" w:hAnsi="Arial" w:cs="Arial"/>
          <w:b/>
          <w:color w:val="111111"/>
          <w:szCs w:val="24"/>
        </w:rPr>
        <w:t>Forløpet er utarbeidet av et regionalt tverrfaglig team bestående av (2016):</w:t>
      </w:r>
    </w:p>
    <w:p w:rsidR="00D1209B" w:rsidRPr="00DB16B6" w:rsidRDefault="00D4196F" w:rsidP="00DB16B6">
      <w:pPr>
        <w:widowControl/>
        <w:overflowPunct/>
        <w:autoSpaceDE/>
        <w:autoSpaceDN/>
        <w:adjustRightInd/>
        <w:spacing w:before="150" w:line="480" w:lineRule="atLeast"/>
        <w:textAlignment w:val="auto"/>
        <w:rPr>
          <w:noProof/>
          <w:szCs w:val="24"/>
        </w:rPr>
      </w:pPr>
      <w:r>
        <w:rPr>
          <w:rFonts w:ascii="Arial" w:eastAsia="MS Mincho" w:hAnsi="Arial" w:cs="Arial"/>
          <w:b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D1209B" w:rsidRPr="00E36C27" w:rsidTr="000C0470">
        <w:tc>
          <w:tcPr>
            <w:tcW w:w="9104" w:type="dxa"/>
            <w:gridSpan w:val="2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b/>
              </w:rPr>
              <w:t>St. Olavs hospital</w:t>
            </w:r>
          </w:p>
        </w:tc>
      </w:tr>
      <w:tr w:rsidR="00D1209B" w:rsidRPr="00E36C27" w:rsidTr="000C0470">
        <w:tc>
          <w:tcPr>
            <w:tcW w:w="2835" w:type="dxa"/>
            <w:shd w:val="clear" w:color="auto" w:fill="auto"/>
          </w:tcPr>
          <w:p w:rsidR="00D1209B" w:rsidRPr="00E36C27" w:rsidRDefault="001826E3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Lars Cato Rekstad</w:t>
            </w:r>
          </w:p>
        </w:tc>
        <w:tc>
          <w:tcPr>
            <w:tcW w:w="6269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Overlege gastroenterologisk kirurgi (leder tverrfaglig team)</w:t>
            </w:r>
          </w:p>
        </w:tc>
      </w:tr>
      <w:tr w:rsidR="00D1209B" w:rsidRPr="00E36C27" w:rsidTr="000C0470">
        <w:tc>
          <w:tcPr>
            <w:tcW w:w="2835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Ingunn Hatlevoll</w:t>
            </w:r>
          </w:p>
        </w:tc>
        <w:tc>
          <w:tcPr>
            <w:tcW w:w="6269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Overlege onkologi, Kreftklinikken</w:t>
            </w:r>
          </w:p>
        </w:tc>
      </w:tr>
      <w:tr w:rsidR="00D1209B" w:rsidRPr="00E36C27" w:rsidTr="000C0470">
        <w:tc>
          <w:tcPr>
            <w:tcW w:w="2835" w:type="dxa"/>
            <w:shd w:val="clear" w:color="auto" w:fill="auto"/>
          </w:tcPr>
          <w:p w:rsidR="00D1209B" w:rsidRPr="00E36C27" w:rsidRDefault="002E27D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Kjell</w:t>
            </w:r>
            <w:r w:rsidR="009A0FA9">
              <w:rPr>
                <w:rFonts w:ascii="Arial" w:hAnsi="Arial" w:cs="Arial"/>
                <w:color w:val="111111"/>
                <w:szCs w:val="24"/>
              </w:rPr>
              <w:t xml:space="preserve"> Morten Rokseth</w:t>
            </w:r>
          </w:p>
        </w:tc>
        <w:tc>
          <w:tcPr>
            <w:tcW w:w="6269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Overlege radiologi, Klinikk for bildediagnosikk</w:t>
            </w:r>
          </w:p>
        </w:tc>
      </w:tr>
      <w:tr w:rsidR="00D1209B" w:rsidRPr="00E36C27" w:rsidTr="000C0470">
        <w:tc>
          <w:tcPr>
            <w:tcW w:w="2835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Ulla Hovde</w:t>
            </w:r>
          </w:p>
        </w:tc>
        <w:tc>
          <w:tcPr>
            <w:tcW w:w="6269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Sykpleier, pasientkoordinator gastrokirurgisk klinikk</w:t>
            </w:r>
          </w:p>
        </w:tc>
      </w:tr>
      <w:tr w:rsidR="00D1209B" w:rsidRPr="00E36C27" w:rsidTr="000C0470">
        <w:tc>
          <w:tcPr>
            <w:tcW w:w="2835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Lise Svenson Ystgaard</w:t>
            </w:r>
          </w:p>
        </w:tc>
        <w:tc>
          <w:tcPr>
            <w:tcW w:w="6269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Seksjonsleder KGAS2</w:t>
            </w:r>
          </w:p>
        </w:tc>
      </w:tr>
      <w:tr w:rsidR="00D1209B" w:rsidRPr="00E36C27" w:rsidTr="000C0470">
        <w:tc>
          <w:tcPr>
            <w:tcW w:w="2835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Silje Anita Våg Næss</w:t>
            </w:r>
          </w:p>
        </w:tc>
        <w:tc>
          <w:tcPr>
            <w:tcW w:w="6269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Sykepleier, gastro</w:t>
            </w:r>
          </w:p>
        </w:tc>
      </w:tr>
      <w:tr w:rsidR="00D1209B" w:rsidRPr="00E36C27" w:rsidTr="000C0470">
        <w:tc>
          <w:tcPr>
            <w:tcW w:w="2835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Laila Grøthe</w:t>
            </w:r>
          </w:p>
        </w:tc>
        <w:tc>
          <w:tcPr>
            <w:tcW w:w="6269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Seksjonsleder kreftklinikken</w:t>
            </w:r>
          </w:p>
        </w:tc>
      </w:tr>
      <w:tr w:rsidR="00D1209B" w:rsidRPr="00E36C27" w:rsidTr="000C0470">
        <w:tc>
          <w:tcPr>
            <w:tcW w:w="2835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Bente Kristiansen</w:t>
            </w:r>
          </w:p>
        </w:tc>
        <w:tc>
          <w:tcPr>
            <w:tcW w:w="6269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Spesialsykepleier onkologi</w:t>
            </w:r>
          </w:p>
        </w:tc>
      </w:tr>
      <w:tr w:rsidR="00D1209B" w:rsidRPr="00E36C27" w:rsidTr="000C0470">
        <w:tc>
          <w:tcPr>
            <w:tcW w:w="2835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Solveig Forsmo</w:t>
            </w:r>
          </w:p>
        </w:tc>
        <w:tc>
          <w:tcPr>
            <w:tcW w:w="6269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Kvalitetsrådgiver kirurgisk klinikk</w:t>
            </w:r>
          </w:p>
        </w:tc>
      </w:tr>
      <w:tr w:rsidR="00D1209B" w:rsidRPr="00E36C27" w:rsidTr="000C0470">
        <w:tc>
          <w:tcPr>
            <w:tcW w:w="2835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Marianne Barø</w:t>
            </w:r>
          </w:p>
        </w:tc>
        <w:tc>
          <w:tcPr>
            <w:tcW w:w="6269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Sykepleiefaglig rådgiver kreftklinikken</w:t>
            </w:r>
          </w:p>
        </w:tc>
      </w:tr>
      <w:tr w:rsidR="00D1209B" w:rsidRPr="00E36C27" w:rsidTr="000C0470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Lise Mo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Forløpsveileder, St. Olavs hospital</w:t>
            </w:r>
          </w:p>
        </w:tc>
      </w:tr>
      <w:tr w:rsidR="00D1209B" w:rsidRPr="00E36C27" w:rsidTr="00B169A1">
        <w:tc>
          <w:tcPr>
            <w:tcW w:w="9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209B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</w:p>
          <w:p w:rsidR="00F84C73" w:rsidRPr="00E36C27" w:rsidRDefault="00F84C73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</w:p>
        </w:tc>
      </w:tr>
      <w:tr w:rsidR="00D1209B" w:rsidRPr="00E36C27" w:rsidTr="000C0470">
        <w:tc>
          <w:tcPr>
            <w:tcW w:w="91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b/>
                <w:color w:val="111111"/>
                <w:szCs w:val="24"/>
              </w:rPr>
              <w:lastRenderedPageBreak/>
              <w:t>HMN og HNT</w:t>
            </w:r>
          </w:p>
        </w:tc>
      </w:tr>
      <w:tr w:rsidR="00D1209B" w:rsidRPr="00E36C27" w:rsidTr="000C0470">
        <w:trPr>
          <w:trHeight w:val="434"/>
        </w:trPr>
        <w:tc>
          <w:tcPr>
            <w:tcW w:w="2835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Hallvard Græsli</w:t>
            </w:r>
            <w:r w:rsidR="00335D42">
              <w:rPr>
                <w:rFonts w:ascii="Arial" w:hAnsi="Arial" w:cs="Arial"/>
                <w:color w:val="111111"/>
                <w:szCs w:val="24"/>
              </w:rPr>
              <w:t>e</w:t>
            </w:r>
          </w:p>
        </w:tc>
        <w:tc>
          <w:tcPr>
            <w:tcW w:w="6269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Overlege gastroenterologisk kirurgi, Namsos. Forløpsansvarlig HNT</w:t>
            </w:r>
          </w:p>
        </w:tc>
      </w:tr>
      <w:tr w:rsidR="00D1209B" w:rsidRPr="00E36C27" w:rsidTr="000C0470">
        <w:trPr>
          <w:trHeight w:val="434"/>
        </w:trPr>
        <w:tc>
          <w:tcPr>
            <w:tcW w:w="2835" w:type="dxa"/>
            <w:shd w:val="clear" w:color="auto" w:fill="auto"/>
          </w:tcPr>
          <w:p w:rsidR="00D1209B" w:rsidRPr="00E36C27" w:rsidRDefault="005D167D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>
              <w:rPr>
                <w:rFonts w:ascii="Arial" w:hAnsi="Arial" w:cs="Arial"/>
                <w:color w:val="111111"/>
                <w:szCs w:val="24"/>
              </w:rPr>
              <w:t>Arne Sollie</w:t>
            </w:r>
          </w:p>
        </w:tc>
        <w:tc>
          <w:tcPr>
            <w:tcW w:w="6269" w:type="dxa"/>
            <w:shd w:val="clear" w:color="auto" w:fill="auto"/>
          </w:tcPr>
          <w:p w:rsidR="00D1209B" w:rsidRPr="00E36C27" w:rsidRDefault="00D1209B" w:rsidP="005511E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 xml:space="preserve">Overlege </w:t>
            </w:r>
            <w:r w:rsidR="005511E7">
              <w:rPr>
                <w:rFonts w:ascii="Arial" w:hAnsi="Arial" w:cs="Arial"/>
                <w:color w:val="111111"/>
                <w:szCs w:val="24"/>
              </w:rPr>
              <w:t>gastroenterologisk kirurg</w:t>
            </w:r>
            <w:r w:rsidRPr="00E36C27">
              <w:rPr>
                <w:rFonts w:ascii="Arial" w:hAnsi="Arial" w:cs="Arial"/>
                <w:color w:val="111111"/>
                <w:szCs w:val="24"/>
              </w:rPr>
              <w:t>, Levanger</w:t>
            </w:r>
          </w:p>
        </w:tc>
      </w:tr>
      <w:tr w:rsidR="00D1209B" w:rsidRPr="00E36C27" w:rsidTr="000C0470">
        <w:tc>
          <w:tcPr>
            <w:tcW w:w="2835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Tommy Johnsen</w:t>
            </w:r>
          </w:p>
        </w:tc>
        <w:tc>
          <w:tcPr>
            <w:tcW w:w="6269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Avdelingssjef kirurgisk klinikk, Ålesund. Forløpsansvarlig HMR</w:t>
            </w:r>
          </w:p>
        </w:tc>
      </w:tr>
      <w:tr w:rsidR="00D1209B" w:rsidRPr="00E36C27" w:rsidTr="000C0470">
        <w:tc>
          <w:tcPr>
            <w:tcW w:w="2835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Torstein Rønningen</w:t>
            </w:r>
          </w:p>
        </w:tc>
        <w:tc>
          <w:tcPr>
            <w:tcW w:w="6269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Forløpsveileder HNT</w:t>
            </w:r>
          </w:p>
        </w:tc>
      </w:tr>
      <w:tr w:rsidR="00D1209B" w:rsidRPr="00E36C27" w:rsidTr="000C0470">
        <w:tc>
          <w:tcPr>
            <w:tcW w:w="2835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Unni Arnestad</w:t>
            </w:r>
          </w:p>
        </w:tc>
        <w:tc>
          <w:tcPr>
            <w:tcW w:w="6269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Forløpsveileder HMR</w:t>
            </w:r>
          </w:p>
        </w:tc>
      </w:tr>
      <w:tr w:rsidR="00D1209B" w:rsidRPr="00E36C27" w:rsidTr="000C0470">
        <w:tc>
          <w:tcPr>
            <w:tcW w:w="2835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Brit Sende</w:t>
            </w:r>
          </w:p>
        </w:tc>
        <w:tc>
          <w:tcPr>
            <w:tcW w:w="6269" w:type="dxa"/>
            <w:shd w:val="clear" w:color="auto" w:fill="auto"/>
          </w:tcPr>
          <w:p w:rsidR="00D1209B" w:rsidRPr="00E36C27" w:rsidRDefault="00D1209B" w:rsidP="000C0470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Forløpsveileder HNT</w:t>
            </w:r>
          </w:p>
        </w:tc>
      </w:tr>
    </w:tbl>
    <w:p w:rsidR="009300A2" w:rsidRPr="00DB16B6" w:rsidRDefault="009300A2" w:rsidP="00DB16B6">
      <w:pPr>
        <w:widowControl/>
        <w:overflowPunct/>
        <w:autoSpaceDE/>
        <w:autoSpaceDN/>
        <w:adjustRightInd/>
        <w:spacing w:before="150" w:line="480" w:lineRule="atLeast"/>
        <w:textAlignment w:val="auto"/>
        <w:rPr>
          <w:noProof/>
          <w:szCs w:val="24"/>
        </w:rPr>
      </w:pPr>
    </w:p>
    <w:sectPr w:rsidR="009300A2" w:rsidRPr="00DB16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00" w:rsidRDefault="00434A00">
      <w:r>
        <w:separator/>
      </w:r>
    </w:p>
  </w:endnote>
  <w:endnote w:type="continuationSeparator" w:id="0">
    <w:p w:rsidR="00434A00" w:rsidRDefault="0043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76" w:rsidRDefault="003D387E">
    <w:pPr>
      <w:pStyle w:val="Bunntekst"/>
      <w:rPr>
        <w:rFonts w:ascii="Arial" w:hAnsi="Arial" w:cs="Arial"/>
        <w:sz w:val="22"/>
        <w:szCs w:val="22"/>
      </w:rPr>
    </w:pPr>
    <w:r w:rsidRPr="003333C0">
      <w:rPr>
        <w:rFonts w:ascii="Arial" w:hAnsi="Arial" w:cs="Arial"/>
        <w:sz w:val="22"/>
        <w:szCs w:val="22"/>
      </w:rPr>
      <w:t>Dok id, EQS:</w:t>
    </w:r>
    <w:r w:rsidR="00836413">
      <w:rPr>
        <w:rFonts w:ascii="Arial" w:hAnsi="Arial" w:cs="Arial"/>
        <w:sz w:val="22"/>
        <w:szCs w:val="22"/>
      </w:rPr>
      <w:t xml:space="preserve"> </w:t>
    </w:r>
    <w:r w:rsidR="00DA1FD2">
      <w:rPr>
        <w:rFonts w:ascii="Arial" w:hAnsi="Arial" w:cs="Arial"/>
        <w:sz w:val="22"/>
        <w:szCs w:val="22"/>
      </w:rPr>
      <w:t>31742</w:t>
    </w:r>
  </w:p>
  <w:p w:rsidR="003D387E" w:rsidRPr="009A55F1" w:rsidRDefault="003D387E">
    <w:pPr>
      <w:pStyle w:val="Bunntekst"/>
      <w:rPr>
        <w:rFonts w:ascii="Arial" w:hAnsi="Arial" w:cs="Arial"/>
        <w:sz w:val="20"/>
      </w:rPr>
    </w:pPr>
    <w:r w:rsidRPr="003333C0">
      <w:rPr>
        <w:rFonts w:ascii="Arial" w:hAnsi="Arial" w:cs="Arial"/>
        <w:sz w:val="22"/>
        <w:szCs w:val="22"/>
      </w:rPr>
      <w:t>Versjon</w:t>
    </w:r>
    <w:r>
      <w:rPr>
        <w:rFonts w:ascii="Arial" w:hAnsi="Arial" w:cs="Arial"/>
        <w:sz w:val="20"/>
      </w:rPr>
      <w:t>:</w:t>
    </w:r>
    <w:r w:rsidR="00DA1FD2">
      <w:rPr>
        <w:rFonts w:ascii="Arial" w:hAnsi="Arial" w:cs="Arial"/>
        <w:sz w:val="20"/>
      </w:rPr>
      <w:t>1.0</w:t>
    </w:r>
    <w:r>
      <w:rPr>
        <w:rFonts w:ascii="Arial" w:hAnsi="Arial" w:cs="Arial"/>
        <w:sz w:val="20"/>
      </w:rPr>
      <w:tab/>
    </w:r>
    <w:r w:rsidRPr="009A55F1">
      <w:rPr>
        <w:rFonts w:ascii="Arial" w:hAnsi="Arial" w:cs="Arial"/>
        <w:sz w:val="20"/>
      </w:rPr>
      <w:tab/>
      <w:t xml:space="preserve">side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PAGE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A62728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  <w:r w:rsidRPr="009A55F1">
      <w:rPr>
        <w:rStyle w:val="Sidetall"/>
        <w:rFonts w:ascii="Arial" w:hAnsi="Arial" w:cs="Arial"/>
        <w:sz w:val="20"/>
      </w:rPr>
      <w:t xml:space="preserve"> av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NUMPAGES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A62728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00" w:rsidRDefault="00434A00">
      <w:r>
        <w:separator/>
      </w:r>
    </w:p>
  </w:footnote>
  <w:footnote w:type="continuationSeparator" w:id="0">
    <w:p w:rsidR="00434A00" w:rsidRDefault="0043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14" w:rsidRDefault="003D387E" w:rsidP="00A66C14">
    <w:pPr>
      <w:ind w:left="5661" w:firstLine="3"/>
      <w:jc w:val="right"/>
      <w:rPr>
        <w:rFonts w:ascii="Arial" w:hAnsi="Arial" w:cs="Arial"/>
        <w:sz w:val="22"/>
        <w:szCs w:val="22"/>
      </w:rPr>
    </w:pPr>
    <w:r w:rsidRPr="009A55F1">
      <w:rPr>
        <w:rFonts w:ascii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25pt;height:27.75pt;z-index:-251658752" wrapcoords="1080 0 -72 9341 -72 11676 648 18681 1008 21016 1080 21016 20448 21016 21384 21016 21600 20432 21600 584 20448 0 1584 0 1080 0">
          <v:imagedata r:id="rId1" o:title="logo_cmyk_positiv"/>
          <w10:wrap type="square"/>
        </v:shape>
      </w:pict>
    </w:r>
    <w:r>
      <w:rPr>
        <w:rFonts w:ascii="Arial" w:hAnsi="Arial" w:cs="Arial"/>
        <w:sz w:val="22"/>
        <w:szCs w:val="22"/>
      </w:rPr>
      <w:t>Standardisert</w:t>
    </w:r>
    <w:r w:rsidR="004674A0">
      <w:rPr>
        <w:rFonts w:ascii="Arial" w:hAnsi="Arial" w:cs="Arial"/>
        <w:sz w:val="22"/>
        <w:szCs w:val="22"/>
      </w:rPr>
      <w:t xml:space="preserve"> pasientforløp:</w:t>
    </w:r>
  </w:p>
  <w:p w:rsidR="00146576" w:rsidRDefault="00B169A1" w:rsidP="00DA1FD2">
    <w:pPr>
      <w:ind w:left="5661" w:firstLine="3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Galleveiskreft</w:t>
    </w:r>
  </w:p>
  <w:p w:rsidR="00DA1FD2" w:rsidRDefault="00F42FB1" w:rsidP="00DA1FD2">
    <w:pPr>
      <w:ind w:left="5661" w:firstLine="3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Dato: 21.04</w:t>
    </w:r>
    <w:r w:rsidR="00DA1FD2">
      <w:rPr>
        <w:rFonts w:ascii="Arial" w:hAnsi="Arial" w:cs="Arial"/>
        <w:sz w:val="22"/>
        <w:szCs w:val="22"/>
      </w:rPr>
      <w:t>.2015</w:t>
    </w:r>
  </w:p>
  <w:p w:rsidR="003D387E" w:rsidRPr="009A55F1" w:rsidRDefault="003D387E" w:rsidP="009A55F1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left="4248" w:right="-874"/>
      <w:jc w:val="right"/>
      <w:rPr>
        <w:rFonts w:ascii="Arial" w:hAnsi="Arial" w:cs="Arial"/>
        <w:sz w:val="20"/>
      </w:rPr>
    </w:pPr>
  </w:p>
  <w:p w:rsidR="003D387E" w:rsidRDefault="003D3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318E"/>
    <w:multiLevelType w:val="hybridMultilevel"/>
    <w:tmpl w:val="3792614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CC3568"/>
    <w:multiLevelType w:val="multilevel"/>
    <w:tmpl w:val="358E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363C8"/>
    <w:multiLevelType w:val="multilevel"/>
    <w:tmpl w:val="95E8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C4"/>
    <w:rsid w:val="00005FDF"/>
    <w:rsid w:val="00006926"/>
    <w:rsid w:val="00010D21"/>
    <w:rsid w:val="00012B3E"/>
    <w:rsid w:val="00030F26"/>
    <w:rsid w:val="00054DEE"/>
    <w:rsid w:val="00061600"/>
    <w:rsid w:val="000C0470"/>
    <w:rsid w:val="000D2781"/>
    <w:rsid w:val="000F4DA7"/>
    <w:rsid w:val="00133341"/>
    <w:rsid w:val="00146576"/>
    <w:rsid w:val="00156EE0"/>
    <w:rsid w:val="001826E3"/>
    <w:rsid w:val="0019332E"/>
    <w:rsid w:val="00193828"/>
    <w:rsid w:val="00195E38"/>
    <w:rsid w:val="001B2061"/>
    <w:rsid w:val="001E0E1E"/>
    <w:rsid w:val="00211E6A"/>
    <w:rsid w:val="0025397E"/>
    <w:rsid w:val="00264F6E"/>
    <w:rsid w:val="002A4436"/>
    <w:rsid w:val="002E27DB"/>
    <w:rsid w:val="00303FC2"/>
    <w:rsid w:val="003212F4"/>
    <w:rsid w:val="0032760D"/>
    <w:rsid w:val="003333C0"/>
    <w:rsid w:val="00334118"/>
    <w:rsid w:val="00334F9F"/>
    <w:rsid w:val="00335D42"/>
    <w:rsid w:val="00385E30"/>
    <w:rsid w:val="003C41E0"/>
    <w:rsid w:val="003D241D"/>
    <w:rsid w:val="003D387E"/>
    <w:rsid w:val="003E1569"/>
    <w:rsid w:val="003E7DC4"/>
    <w:rsid w:val="0040172F"/>
    <w:rsid w:val="004141D7"/>
    <w:rsid w:val="004162F8"/>
    <w:rsid w:val="00421FB1"/>
    <w:rsid w:val="00434A00"/>
    <w:rsid w:val="00442337"/>
    <w:rsid w:val="00455E6C"/>
    <w:rsid w:val="00460175"/>
    <w:rsid w:val="004674A0"/>
    <w:rsid w:val="00485EFF"/>
    <w:rsid w:val="004A5D81"/>
    <w:rsid w:val="004B4039"/>
    <w:rsid w:val="004D1239"/>
    <w:rsid w:val="004F6560"/>
    <w:rsid w:val="005250E0"/>
    <w:rsid w:val="005323B3"/>
    <w:rsid w:val="005511E7"/>
    <w:rsid w:val="00557D71"/>
    <w:rsid w:val="00566EBD"/>
    <w:rsid w:val="00580B22"/>
    <w:rsid w:val="00585614"/>
    <w:rsid w:val="00586722"/>
    <w:rsid w:val="00591CB5"/>
    <w:rsid w:val="005B71A3"/>
    <w:rsid w:val="005D167D"/>
    <w:rsid w:val="00635670"/>
    <w:rsid w:val="0064382A"/>
    <w:rsid w:val="006E7007"/>
    <w:rsid w:val="006F33E9"/>
    <w:rsid w:val="00751066"/>
    <w:rsid w:val="007654A8"/>
    <w:rsid w:val="007711F7"/>
    <w:rsid w:val="0078368E"/>
    <w:rsid w:val="007D764F"/>
    <w:rsid w:val="00826EFF"/>
    <w:rsid w:val="00836413"/>
    <w:rsid w:val="00837607"/>
    <w:rsid w:val="00853BEA"/>
    <w:rsid w:val="008B5D75"/>
    <w:rsid w:val="008C4D4B"/>
    <w:rsid w:val="00920A96"/>
    <w:rsid w:val="0092748E"/>
    <w:rsid w:val="009300A2"/>
    <w:rsid w:val="009A0FA9"/>
    <w:rsid w:val="009A55F1"/>
    <w:rsid w:val="00A02963"/>
    <w:rsid w:val="00A0365E"/>
    <w:rsid w:val="00A2076C"/>
    <w:rsid w:val="00A31F62"/>
    <w:rsid w:val="00A32EBC"/>
    <w:rsid w:val="00A62728"/>
    <w:rsid w:val="00A66C14"/>
    <w:rsid w:val="00A7099D"/>
    <w:rsid w:val="00AE00BE"/>
    <w:rsid w:val="00B04FF5"/>
    <w:rsid w:val="00B169A1"/>
    <w:rsid w:val="00B230FB"/>
    <w:rsid w:val="00B44E77"/>
    <w:rsid w:val="00B45F15"/>
    <w:rsid w:val="00B478B8"/>
    <w:rsid w:val="00B84B86"/>
    <w:rsid w:val="00B862AE"/>
    <w:rsid w:val="00BD0A8A"/>
    <w:rsid w:val="00BF08F2"/>
    <w:rsid w:val="00C35646"/>
    <w:rsid w:val="00C37B6A"/>
    <w:rsid w:val="00C50F75"/>
    <w:rsid w:val="00CA528E"/>
    <w:rsid w:val="00CD376C"/>
    <w:rsid w:val="00CD5F29"/>
    <w:rsid w:val="00CF0048"/>
    <w:rsid w:val="00D1209B"/>
    <w:rsid w:val="00D32094"/>
    <w:rsid w:val="00D4196F"/>
    <w:rsid w:val="00D708F6"/>
    <w:rsid w:val="00D7386B"/>
    <w:rsid w:val="00D801D9"/>
    <w:rsid w:val="00D85E4B"/>
    <w:rsid w:val="00D92410"/>
    <w:rsid w:val="00DA1FD2"/>
    <w:rsid w:val="00DB16B6"/>
    <w:rsid w:val="00DB7854"/>
    <w:rsid w:val="00E17982"/>
    <w:rsid w:val="00E23A18"/>
    <w:rsid w:val="00E46838"/>
    <w:rsid w:val="00E81F51"/>
    <w:rsid w:val="00EB6F39"/>
    <w:rsid w:val="00ED3262"/>
    <w:rsid w:val="00ED3E7B"/>
    <w:rsid w:val="00EE3525"/>
    <w:rsid w:val="00F04BB9"/>
    <w:rsid w:val="00F13604"/>
    <w:rsid w:val="00F362AD"/>
    <w:rsid w:val="00F42FB1"/>
    <w:rsid w:val="00F84C73"/>
    <w:rsid w:val="00FB4D69"/>
    <w:rsid w:val="00FB6B96"/>
    <w:rsid w:val="00FE0439"/>
    <w:rsid w:val="00FE0A86"/>
    <w:rsid w:val="00FE1273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9CFEC57-5FE2-4FAE-B8C6-EA90022C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9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32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2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07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076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076C"/>
  </w:style>
  <w:style w:type="paragraph" w:customStyle="1" w:styleId="Stil1">
    <w:name w:val="Stil1"/>
    <w:basedOn w:val="Normal"/>
    <w:rsid w:val="00D3209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right="-874"/>
    </w:pPr>
    <w:rPr>
      <w:rFonts w:ascii="Arial" w:hAnsi="Arial" w:cs="Arial"/>
      <w:szCs w:val="24"/>
    </w:rPr>
  </w:style>
  <w:style w:type="paragraph" w:styleId="Bobletekst">
    <w:name w:val="Balloon Text"/>
    <w:basedOn w:val="Normal"/>
    <w:link w:val="BobletekstTegn"/>
    <w:rsid w:val="00FF6B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F6B98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1E0E1E"/>
    <w:rPr>
      <w:strike w:val="0"/>
      <w:dstrike w:val="0"/>
      <w:color w:val="A71B30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41">
          <w:marLeft w:val="3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828">
              <w:marLeft w:val="3375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9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4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928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8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3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66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94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97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40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94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139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27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8" w:space="0" w:color="D1D0C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629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8997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08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86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822C-76DE-4DDE-B3C2-EF490DD3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Thyreoideasvulster</vt:lpstr>
    </vt:vector>
  </TitlesOfParts>
  <Company>Stolav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Thyreoideasvulster</dc:title>
  <dc:subject/>
  <dc:creator>krhels</dc:creator>
  <cp:keywords/>
  <cp:lastModifiedBy>sys_rpa_robot01_prd</cp:lastModifiedBy>
  <cp:revision>2</cp:revision>
  <cp:lastPrinted>2014-11-05T11:47:00Z</cp:lastPrinted>
  <dcterms:created xsi:type="dcterms:W3CDTF">2021-10-01T23:16:00Z</dcterms:created>
  <dcterms:modified xsi:type="dcterms:W3CDTF">2021-10-01T23:16:00Z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resentasjon">
    <vt:lpwstr>1</vt:lpwstr>
  </property>
  <property fmtid="{D5CDD505-2E9C-101B-9397-08002B2CF9AE}" pid="4" name="Referat">
    <vt:lpwstr>0</vt:lpwstr>
  </property>
  <property fmtid="{D5CDD505-2E9C-101B-9397-08002B2CF9AE}" pid="5" name="ContentType">
    <vt:lpwstr>Dokument St. Olav</vt:lpwstr>
  </property>
  <property fmtid="{D5CDD505-2E9C-101B-9397-08002B2CF9AE}" pid="6" name="Ofte i bruk">
    <vt:lpwstr>0</vt:lpwstr>
  </property>
</Properties>
</file>