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5" w:rsidRDefault="006F57B5" w:rsidP="006F57B5">
      <w:pPr>
        <w:pStyle w:val="Overskrift1"/>
      </w:pPr>
      <w:r>
        <w:t xml:space="preserve">Mikrober med antatt stort </w:t>
      </w:r>
      <w:proofErr w:type="spellStart"/>
      <w:r>
        <w:t>smittepotensiale</w:t>
      </w:r>
      <w:proofErr w:type="spellEnd"/>
    </w:p>
    <w:p w:rsidR="006F57B5" w:rsidRDefault="006F57B5" w:rsidP="006F57B5">
      <w:pPr>
        <w:pStyle w:val="Overskrift2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320"/>
        <w:gridCol w:w="2340"/>
      </w:tblGrid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Aktuelle agens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Alternative navn/</w:t>
            </w:r>
          </w:p>
          <w:p w:rsidR="006F57B5" w:rsidRDefault="006F57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forkortelser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Område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Bacillus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anthracis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Miltbrann, </w:t>
            </w:r>
            <w:proofErr w:type="spellStart"/>
            <w:r>
              <w:rPr>
                <w:rFonts w:ascii="Arial" w:hAnsi="Arial" w:cs="Arial"/>
              </w:rPr>
              <w:t>antrax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5" w:rsidRDefault="006F57B5">
            <w:pPr>
              <w:rPr>
                <w:rFonts w:ascii="Arial" w:hAnsi="Arial" w:cs="Arial"/>
              </w:rPr>
            </w:pP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Yersinia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pestis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Pest, byllepest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Afrika, Asia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Cs/>
                <w:lang w:val="en-GB"/>
              </w:rPr>
              <w:t>Francisella</w:t>
            </w:r>
            <w:proofErr w:type="spellEnd"/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tularensis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type 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Tularemi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harepest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 og Sør-Amerika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Variola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Kopper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5" w:rsidRDefault="006F57B5">
            <w:pPr>
              <w:rPr>
                <w:rFonts w:ascii="Arial" w:hAnsi="Arial" w:cs="Arial"/>
              </w:rPr>
            </w:pP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Ebola virus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Viral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hemoragisk</w:t>
            </w:r>
            <w:proofErr w:type="spellEnd"/>
            <w:r>
              <w:rPr>
                <w:rFonts w:ascii="Arial" w:hAnsi="Arial" w:cs="Arial"/>
              </w:rPr>
              <w:t xml:space="preserve"> feber, blødningsfeber, </w:t>
            </w:r>
            <w:proofErr w:type="spellStart"/>
            <w:r>
              <w:rPr>
                <w:rFonts w:ascii="Arial" w:hAnsi="Arial" w:cs="Arial"/>
              </w:rPr>
              <w:t>filovirus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Afrika: Sierra Leone, Liberia, Guinea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Marburg virus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Viral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hemoragisk</w:t>
            </w:r>
            <w:proofErr w:type="spellEnd"/>
            <w:r>
              <w:rPr>
                <w:rFonts w:ascii="Arial" w:hAnsi="Arial" w:cs="Arial"/>
              </w:rPr>
              <w:t xml:space="preserve"> feber, blødningsfeber, </w:t>
            </w:r>
            <w:proofErr w:type="spellStart"/>
            <w:r>
              <w:rPr>
                <w:rFonts w:ascii="Arial" w:hAnsi="Arial" w:cs="Arial"/>
              </w:rPr>
              <w:t>filovirus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Lassa virus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Viral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hemoragisk</w:t>
            </w:r>
            <w:proofErr w:type="spellEnd"/>
            <w:r>
              <w:rPr>
                <w:rFonts w:ascii="Arial" w:hAnsi="Arial" w:cs="Arial"/>
              </w:rPr>
              <w:t xml:space="preserve"> feber, blødningsfeber arenavirus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Vest-Afrika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Fugleinfluensa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H5N1, H7N9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Sør-Øst Asia, Egypt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Severe acute respiratory syndrome, Coronavirus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Asia (Kina)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SARS-CoV-2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Severe acute respiratory syndrome coronavirus 2, 2019-nCoV, coronavirus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Kina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Middle East respiratory syndrome, MERS-</w:t>
            </w:r>
            <w:proofErr w:type="spellStart"/>
            <w:r>
              <w:rPr>
                <w:rFonts w:ascii="Arial" w:hAnsi="Arial" w:cs="Arial"/>
                <w:lang w:val="en-GB"/>
              </w:rPr>
              <w:t>CoV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kamel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GB"/>
              </w:rPr>
              <w:t>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dromedarvirus</w:t>
            </w:r>
            <w:proofErr w:type="spellEnd"/>
            <w:r>
              <w:rPr>
                <w:rFonts w:ascii="Arial" w:hAnsi="Arial" w:cs="Arial"/>
                <w:lang w:val="en-GB"/>
              </w:rPr>
              <w:t>, coronavirus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Midtøsten (Saudi Arabia, Forente arabiske emirater, Qatar og Jordan)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Poliovirus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Poliomyelitt, </w:t>
            </w:r>
            <w:proofErr w:type="spellStart"/>
            <w:r>
              <w:rPr>
                <w:rFonts w:ascii="Arial" w:hAnsi="Arial" w:cs="Arial"/>
              </w:rPr>
              <w:t>picornavirus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Nigeria, Pakistan og Afghanistan.</w:t>
            </w:r>
          </w:p>
        </w:tc>
      </w:tr>
      <w:tr w:rsidR="006F57B5" w:rsidTr="006F57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Dimorfe sopp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Histoplasmose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coccidioidomykose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blastomykose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penicillium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5" w:rsidRDefault="006F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Amerika, Asia</w:t>
            </w:r>
          </w:p>
        </w:tc>
      </w:tr>
    </w:tbl>
    <w:p w:rsidR="006F57B5" w:rsidRDefault="006F57B5" w:rsidP="006F57B5">
      <w:pPr>
        <w:rPr>
          <w:rFonts w:ascii="Arial" w:hAnsi="Arial" w:cs="Arial"/>
        </w:rPr>
      </w:pPr>
    </w:p>
    <w:p w:rsidR="006F57B5" w:rsidRDefault="006F57B5" w:rsidP="006F57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OBS: Andre virus med pandemisk potensiale kan dukke opp. Prosedyren må da oppdateres. </w:t>
      </w:r>
    </w:p>
    <w:p w:rsidR="006F57B5" w:rsidRDefault="006F57B5" w:rsidP="006F57B5">
      <w:pPr>
        <w:rPr>
          <w:rFonts w:ascii="Arial" w:hAnsi="Arial" w:cs="Arial"/>
        </w:rPr>
      </w:pPr>
    </w:p>
    <w:p w:rsidR="006F57B5" w:rsidRDefault="006F57B5" w:rsidP="006F57B5">
      <w:r>
        <w:rPr>
          <w:rFonts w:ascii="Arial" w:hAnsi="Arial" w:cs="Arial"/>
        </w:rPr>
        <w:t xml:space="preserve">Referanse: EQS prosedyre nr. 28488 v.1.6 </w:t>
      </w:r>
      <w:bookmarkStart w:id="0" w:name="_GoBack"/>
      <w:bookmarkEnd w:id="0"/>
      <w:r>
        <w:rPr>
          <w:rFonts w:ascii="Arial" w:hAnsi="Arial" w:cs="Arial"/>
        </w:rPr>
        <w:t>St. Olavs hospital, Avd. for medisinsk mikrobiologi</w:t>
      </w:r>
    </w:p>
    <w:p w:rsidR="0099175A" w:rsidRDefault="00CD61BC"/>
    <w:sectPr w:rsidR="0099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5"/>
    <w:rsid w:val="006F57B5"/>
    <w:rsid w:val="009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4D9"/>
  <w15:chartTrackingRefBased/>
  <w15:docId w15:val="{C31D52F5-EE74-4307-8E46-4239320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F57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semiHidden/>
    <w:unhideWhenUsed/>
    <w:qFormat/>
    <w:rsid w:val="006F5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57B5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6F57B5"/>
    <w:rPr>
      <w:rFonts w:ascii="Arial" w:eastAsia="Times New Roman" w:hAnsi="Arial" w:cs="Arial"/>
      <w:b/>
      <w:bCs/>
      <w:i/>
      <w:iCs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Eldbjørg</dc:creator>
  <cp:keywords/>
  <dc:description/>
  <cp:lastModifiedBy>Berg, Eldbjørg</cp:lastModifiedBy>
  <cp:revision>1</cp:revision>
  <dcterms:created xsi:type="dcterms:W3CDTF">2020-05-12T07:31:00Z</dcterms:created>
  <dcterms:modified xsi:type="dcterms:W3CDTF">2020-05-12T07:37:00Z</dcterms:modified>
</cp:coreProperties>
</file>